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33D4A" w14:textId="77777777" w:rsidR="00FF1A3A" w:rsidRPr="00680C0B" w:rsidRDefault="00FF1A3A" w:rsidP="00FF1A3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F1A3A" w:rsidRPr="00680C0B"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32411" wp14:editId="7D3B4E07">
                <wp:simplePos x="0" y="0"/>
                <wp:positionH relativeFrom="column">
                  <wp:posOffset>4585079</wp:posOffset>
                </wp:positionH>
                <wp:positionV relativeFrom="paragraph">
                  <wp:posOffset>8486140</wp:posOffset>
                </wp:positionV>
                <wp:extent cx="1778400" cy="1008000"/>
                <wp:effectExtent l="0" t="0" r="0" b="1905"/>
                <wp:wrapNone/>
                <wp:docPr id="176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400" cy="10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331BC" w14:textId="5CA81B44" w:rsidR="00B42A43" w:rsidRPr="00BC3698" w:rsidRDefault="00B42A43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25DCF"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br/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Редакция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.21</w:t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3698"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1ED7C55A" w14:textId="77777777" w:rsidR="00B42A43" w:rsidRPr="00725DCF" w:rsidRDefault="00B42A43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32411" id="Прямоугольник 28" o:spid="_x0000_s1026" style="position:absolute;margin-left:361.05pt;margin-top:668.2pt;width:140.05pt;height:7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" filled="f" stroked="f" strokeweight="1pt">
                <v:textbox>
                  <w:txbxContent>
                    <w:p w14:paraId="1A4331BC" w14:textId="5CA81B44" w:rsidR="00B42A43" w:rsidRPr="00BC3698" w:rsidRDefault="00B42A43" w:rsidP="00FF1A3A">
                      <w:pPr>
                        <w:spacing w:line="250" w:lineRule="auto"/>
                        <w:contextualSpacing/>
                        <w:jc w:val="right"/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</w:pPr>
                      <w:r w:rsidRPr="00725DCF"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20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t>22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br/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Редакция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  <w:lang w:val="en-US"/>
                        </w:rPr>
                        <w:t>10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.21</w:t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BC3698"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1ED7C55A" w14:textId="77777777" w:rsidR="00B42A43" w:rsidRPr="00725DCF" w:rsidRDefault="00B42A43" w:rsidP="00FF1A3A">
                      <w:pPr>
                        <w:spacing w:line="250" w:lineRule="auto"/>
                        <w:contextualSpacing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D690A" wp14:editId="54238045">
                <wp:simplePos x="0" y="0"/>
                <wp:positionH relativeFrom="column">
                  <wp:posOffset>1339850</wp:posOffset>
                </wp:positionH>
                <wp:positionV relativeFrom="paragraph">
                  <wp:posOffset>8486775</wp:posOffset>
                </wp:positionV>
                <wp:extent cx="3020695" cy="1250315"/>
                <wp:effectExtent l="0" t="0" r="0" b="0"/>
                <wp:wrapNone/>
                <wp:docPr id="17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1250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B0E79" w14:textId="77777777" w:rsidR="00B42A43" w:rsidRDefault="00B42A43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Руководство</w:t>
                            </w:r>
                          </w:p>
                          <w:p w14:paraId="58570DF9" w14:textId="77777777" w:rsidR="00B42A43" w:rsidRPr="00725DCF" w:rsidRDefault="00B42A43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пользователя</w:t>
                            </w:r>
                          </w:p>
                          <w:p w14:paraId="1EBFF761" w14:textId="77777777" w:rsidR="00B42A43" w:rsidRDefault="00B42A43" w:rsidP="00FF1A3A">
                            <w:pPr>
                              <w:spacing w:line="25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D690A" id="Прямоугольник 27" o:spid="_x0000_s1027" style="position:absolute;margin-left:105.5pt;margin-top:668.25pt;width:237.85pt;height: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" filled="f" stroked="f" strokeweight="1pt">
                <v:textbox>
                  <w:txbxContent>
                    <w:p w14:paraId="57AB0E79" w14:textId="77777777" w:rsidR="00B42A43" w:rsidRDefault="00B42A43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Руководство</w:t>
                      </w:r>
                    </w:p>
                    <w:p w14:paraId="58570DF9" w14:textId="77777777" w:rsidR="00B42A43" w:rsidRPr="00725DCF" w:rsidRDefault="00B42A43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пользователя</w:t>
                      </w:r>
                    </w:p>
                    <w:p w14:paraId="1EBFF761" w14:textId="77777777" w:rsidR="00B42A43" w:rsidRDefault="00B42A43" w:rsidP="00FF1A3A">
                      <w:pPr>
                        <w:spacing w:line="250" w:lineRule="auto"/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  <w:r w:rsidRPr="00680C0B">
        <w:rPr>
          <w:rFonts w:ascii="Times New Roman" w:eastAsia="Times New Roman" w:hAnsi="Times New Roman" w:cs="Times New Roman"/>
          <w:noProof/>
          <w:color w:val="00416F"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70FCB686" wp14:editId="29F31C41">
            <wp:simplePos x="0" y="0"/>
            <wp:positionH relativeFrom="column">
              <wp:posOffset>352425</wp:posOffset>
            </wp:positionH>
            <wp:positionV relativeFrom="paragraph">
              <wp:posOffset>8591550</wp:posOffset>
            </wp:positionV>
            <wp:extent cx="788035" cy="78803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le (7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C0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E8FC0E7" wp14:editId="1BE84F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исание3-пус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396AC" wp14:editId="682805F8">
                <wp:simplePos x="0" y="0"/>
                <wp:positionH relativeFrom="column">
                  <wp:posOffset>681990</wp:posOffset>
                </wp:positionH>
                <wp:positionV relativeFrom="paragraph">
                  <wp:posOffset>3171825</wp:posOffset>
                </wp:positionV>
                <wp:extent cx="5480685" cy="2531110"/>
                <wp:effectExtent l="0" t="0" r="0" b="0"/>
                <wp:wrapNone/>
                <wp:docPr id="17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2531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8026D" w14:textId="7323370C" w:rsidR="00B42A43" w:rsidRPr="009B0389" w:rsidRDefault="00B42A43" w:rsidP="00ED0474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BC369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ПАРУС 8</w:t>
                            </w:r>
                            <w:r w:rsidRPr="00ED0474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Демография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Работа в </w:t>
                            </w:r>
                            <w:proofErr w:type="spellStart"/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web</w:t>
                            </w:r>
                            <w:proofErr w:type="spellEnd"/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-интерфейсе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396AC" id="Прямоугольник 25" o:spid="_x0000_s1028" style="position:absolute;margin-left:53.7pt;margin-top:249.75pt;width:431.55pt;height:1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" filled="f" stroked="f" strokeweight="1pt">
                <v:textbox>
                  <w:txbxContent>
                    <w:p w14:paraId="3508026D" w14:textId="7323370C" w:rsidR="00B42A43" w:rsidRPr="009B0389" w:rsidRDefault="00B42A43" w:rsidP="00ED0474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  <w:r w:rsidRPr="00BC369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ПАРУС 8</w:t>
                      </w:r>
                      <w:r w:rsidRPr="00ED0474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Демография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br/>
                      </w:r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Работа в </w:t>
                      </w:r>
                      <w:proofErr w:type="spellStart"/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web</w:t>
                      </w:r>
                      <w:proofErr w:type="spellEnd"/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-интерфейсе</w:t>
                      </w:r>
                    </w:p>
                  </w:txbxContent>
                </v:textbox>
              </v:rect>
            </w:pict>
          </mc:Fallback>
        </mc:AlternateContent>
      </w:r>
    </w:p>
    <w:sdt>
      <w:sdtPr>
        <w:id w:val="-47560936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3CCF982A" w14:textId="55C1407C" w:rsidR="00B42A43" w:rsidRDefault="00B42A43">
          <w:pPr>
            <w:pStyle w:val="a4"/>
          </w:pPr>
          <w:r>
            <w:t>Оглавление</w:t>
          </w:r>
        </w:p>
        <w:p w14:paraId="0555A6AE" w14:textId="1ED3B2D5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249840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1.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ab/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Запуск Подсистемы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_Toc101249840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  <w:bookmarkStart w:id="0" w:name="_GoBack"/>
          <w:bookmarkEnd w:id="0"/>
        </w:p>
        <w:p w14:paraId="41E82339" w14:textId="6A90FC06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41" w:history="1"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</w:rPr>
              <w:t>1.1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val="en-US"/>
              </w:rPr>
              <w:t xml:space="preserve"> 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</w:rPr>
              <w:t xml:space="preserve">Запуск 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val="en-US"/>
              </w:rPr>
              <w:t>web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</w:rPr>
              <w:t>-интерфейса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_Toc101249841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5CFEF9D9" w14:textId="37E919E3" w:rsidR="00B42A43" w:rsidRPr="00EE1B73" w:rsidRDefault="00B42A43" w:rsidP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42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2.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ab/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Общая информация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  <w:lang w:val="en-US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о системе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_Toc101249842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7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202B2359" w14:textId="1547A09B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49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3.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ab/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Подсистема «Демография»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_Toc101249849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11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1F7DF88" w14:textId="42CB494E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50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3.1. Свидетельства о рождении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_Toc101249850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11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0D4721DA" w14:textId="13125902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1" w:history="1">
            <w:r w:rsidRPr="00EE1B73">
              <w:rPr>
                <w:rStyle w:val="a5"/>
                <w:rFonts w:ascii="Times New Roman" w:eastAsiaTheme="majorEastAsia" w:hAnsi="Times New Roman"/>
                <w:color w:val="2E74B5" w:themeColor="accent5" w:themeShade="BF"/>
              </w:rPr>
              <w:t>3.1.1. Нулевые Свидетельства о рождении (пустые).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_Toc101249851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11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7CEA5992" w14:textId="4A5A6D02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2" w:history="1">
            <w:r w:rsidRPr="00EE1B73">
              <w:rPr>
                <w:rStyle w:val="a5"/>
                <w:rFonts w:ascii="Times New Roman" w:eastAsiaTheme="majorEastAsia" w:hAnsi="Times New Roman"/>
                <w:color w:val="2E74B5" w:themeColor="accent5" w:themeShade="BF"/>
              </w:rPr>
              <w:t>3.1.1.1. Создание Нулевого свидетельства через ПКМ - Добавить.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_Toc101249852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12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457B2AC7" w14:textId="5A649F92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3" w:history="1">
            <w:r w:rsidRPr="00EE1B73">
              <w:rPr>
                <w:rStyle w:val="a5"/>
                <w:rFonts w:ascii="Times New Roman" w:eastAsiaTheme="majorEastAsia" w:hAnsi="Times New Roman"/>
                <w:color w:val="2E74B5" w:themeColor="accent5" w:themeShade="BF"/>
              </w:rPr>
              <w:t>3.1.1.2. Создание Нулевого свидетельства через Пользовательскую процедуру.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_Toc101249853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13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2124EE22" w14:textId="011F7A2D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4" w:history="1">
            <w:r w:rsidRPr="00EE1B73">
              <w:rPr>
                <w:rStyle w:val="a5"/>
                <w:rFonts w:ascii="Times New Roman" w:eastAsia="Times New Roman" w:hAnsi="Times New Roman"/>
                <w:color w:val="2E74B5" w:themeColor="accent5" w:themeShade="BF"/>
                <w:lang w:eastAsia="ru-RU"/>
              </w:rPr>
              <w:t>3.1.2. Свидетельства о рождении, содержащие информацию (заполненные).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_Toc101249854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13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20D06007" w14:textId="7589ACD4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5" w:history="1">
            <w:r w:rsidRPr="00EE1B73">
              <w:rPr>
                <w:rStyle w:val="a5"/>
                <w:rFonts w:ascii="Times New Roman" w:eastAsiaTheme="majorEastAsia" w:hAnsi="Times New Roman"/>
                <w:color w:val="2E74B5" w:themeColor="accent5" w:themeShade="BF"/>
              </w:rPr>
              <w:t>3.1.2.1 Закладка «Данные матери»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_Toc101249855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14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75009F91" w14:textId="5D73482E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6" w:history="1">
            <w:r w:rsidRPr="00EE1B73">
              <w:rPr>
                <w:rStyle w:val="a5"/>
                <w:color w:val="2E74B5" w:themeColor="accent5" w:themeShade="BF"/>
              </w:rPr>
              <w:t>3.1.2.2 Закладка «Данные ребенка»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_Toc101249856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16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33F67244" w14:textId="13641E71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7" w:history="1"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>3.1.2.3 Закладка «Медперсонал»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_Toc101249857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17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108A6675" w14:textId="6064D834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8" w:history="1"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>3.1.2.3 Закладка «Получатель»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_Toc101249858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18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2889627C" w14:textId="51C1FFC4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59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3.1.3 Раздел «Свидетельства о рождении». Формирование, подписание и отправка электронного документа (</w:t>
            </w:r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val="en-US" w:eastAsia="ru-RU"/>
              </w:rPr>
              <w:t>CDA</w:t>
            </w:r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_Toc101249859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19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3993E991" w14:textId="68B76BF1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0" w:history="1"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>3.1.3.1 Подготовительный этап работ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_Toc101249860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20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7A743431" w14:textId="3C8812D7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1" w:history="1"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 xml:space="preserve">3.1.3.2 </w:t>
            </w:r>
            <w:r w:rsidRPr="00EE1B73">
              <w:rPr>
                <w:rStyle w:val="a5"/>
                <w:rFonts w:ascii="Times New Roman" w:eastAsia="Calibri" w:hAnsi="Times New Roman" w:cstheme="majorBidi"/>
                <w:color w:val="2E74B5" w:themeColor="accent5" w:themeShade="BF"/>
              </w:rPr>
              <w:t>Инициализация пользователем процесса подписания электронного документа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_Toc101249861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20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570337CE" w14:textId="1262052E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2" w:history="1"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>3.1.3.3</w:t>
            </w:r>
            <w:r w:rsidRPr="00EE1B73">
              <w:rPr>
                <w:rStyle w:val="a5"/>
                <w:rFonts w:ascii="Times New Roman" w:eastAsia="Calibri" w:hAnsi="Times New Roman" w:cstheme="majorBidi"/>
                <w:color w:val="2E74B5" w:themeColor="accent5" w:themeShade="BF"/>
              </w:rPr>
              <w:t xml:space="preserve">Просмотр ошибок при формировании и отправке </w:t>
            </w:r>
            <w:r w:rsidRPr="00EE1B73">
              <w:rPr>
                <w:rStyle w:val="a5"/>
                <w:rFonts w:ascii="Times New Roman" w:eastAsia="Calibri" w:hAnsi="Times New Roman" w:cstheme="majorBidi"/>
                <w:color w:val="2E74B5" w:themeColor="accent5" w:themeShade="BF"/>
                <w:lang w:val="en-US"/>
              </w:rPr>
              <w:t>CDA</w:t>
            </w:r>
            <w:r w:rsidRPr="00EE1B73">
              <w:rPr>
                <w:rStyle w:val="a5"/>
                <w:rFonts w:ascii="Times New Roman" w:eastAsia="Calibri" w:hAnsi="Times New Roman" w:cstheme="majorBidi"/>
                <w:color w:val="2E74B5" w:themeColor="accent5" w:themeShade="BF"/>
              </w:rPr>
              <w:t>-документа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_Toc101249862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22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3180CB5A" w14:textId="61BF643A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63" w:history="1">
            <w:r w:rsidRPr="00EE1B73">
              <w:rPr>
                <w:rStyle w:val="a5"/>
                <w:rFonts w:ascii="Times New Roman" w:eastAsia="Times New Roman" w:hAnsi="Times New Roman" w:cs="Times New Roman"/>
                <w:b/>
                <w:bCs/>
                <w:noProof/>
                <w:color w:val="2E74B5" w:themeColor="accent5" w:themeShade="BF"/>
                <w:lang w:eastAsia="ru-RU"/>
              </w:rPr>
              <w:t>3.2. Свидетельства о смерти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_Toc101249863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23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5061CA7" w14:textId="50FF2F9F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4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3.2.1. Нулевые Свидетельства о смерти (пустые).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_Toc101249864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24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46860E28" w14:textId="77816DA2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5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 xml:space="preserve">3.2.1.1. </w:t>
            </w:r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>Создание Нулевого свидетельства через ПКМ - Добавить.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_Toc101249865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24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1FD9E60E" w14:textId="3335E21D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6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3.2.1.2. </w:t>
            </w:r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</w:rPr>
              <w:t>Создание Нулевого свидетельства через Пользовательскую процедуру.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_Toc101249866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25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55B728B" w14:textId="16179145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7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 Свидетельства о смерти, содержащие информацию об умершем (заполненные).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_Toc101249867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26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2045EE9A" w14:textId="4C7E762D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8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3.2.2.1. Закладка «Данные умершего»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_Toc101249868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27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35DF54F3" w14:textId="4F590A8D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69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3.2.2.2. Закладка «Адреса»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_Toc101249869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29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53CAC14C" w14:textId="7FFA2BBB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0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3.2.2.3. Закладка «Для детей до года»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_Toc101249870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32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24666457" w14:textId="53F38B6C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1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3.2.2.4. Закладка «Дополнительно»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_Toc101249871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33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7242E62" w14:textId="30AF33BD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2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3.2.2.5. Закладка «Причины смерти»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_Toc101249872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34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121411BD" w14:textId="3490EA26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3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3.2.2.6. Закладка «Медперсонал»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_Toc101249873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35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26F9329D" w14:textId="06F18871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4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3.2.2.7. Закладка «Получатель»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_Toc101249874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36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4117784B" w14:textId="16841FA9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5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 xml:space="preserve">3.2.3. Раздел «Свидетельства о смерти». Формирование, подписание и отправка </w:t>
            </w:r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val="en-US" w:eastAsia="ru-RU"/>
              </w:rPr>
              <w:t>CDA</w:t>
            </w:r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_Toc101249875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37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3C6EA51F" w14:textId="76DDBD8B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6" w:history="1">
            <w:r w:rsidRPr="00EE1B73">
              <w:rPr>
                <w:rStyle w:val="a5"/>
                <w:rFonts w:ascii="Times New Roman" w:eastAsiaTheme="majorEastAsia" w:hAnsi="Times New Roman" w:cstheme="majorBidi"/>
                <w:color w:val="2E74B5" w:themeColor="accent5" w:themeShade="BF"/>
                <w:lang w:eastAsia="ru-RU"/>
              </w:rPr>
              <w:t>3.2.4. Свидетельства о смерти. Ошибки.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_Toc101249876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37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7BC161DC" w14:textId="04F6EB86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77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3.3. Свидетельства о перинатальной смерти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_Toc101249877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38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4D43FB0" w14:textId="5953E359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8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3.3.1. Нулевые Свидетельства о перинатальной смерти (пустые).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_Toc101249878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39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1D9C2C10" w14:textId="4983829B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79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3.3.1.1. Создание Нулевого свидетельства через ПКМ - Добавить.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_Toc101249879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39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B533596" w14:textId="21C534EF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0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3.3.1.2. Создание Нулевого свидетельства через Пользовательскую процедуру.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_Toc101249880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40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123B71D1" w14:textId="1B8C29F8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1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 Свидетельства о перинатальной смерти, содержащие информацию об умершем (заполненные).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_Toc101249881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41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D8A2CDB" w14:textId="15D2278A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2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3.3.2.1. Закладка «Данные о матери»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_Toc101249882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42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8E77D71" w14:textId="5075604E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3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3.3.2.2. Закладка «Данные о ребенке (плоде)»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_Toc101249883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43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33C40E26" w14:textId="0A0C62D6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4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3.3.2.3. Закладка «Дополнительно»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_Toc101249884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44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35FA731" w14:textId="4564BC1F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5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3.3.2.4. Закладка «Адреса»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_Toc101249885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44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79DBF0C" w14:textId="25AB52D4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6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3.3.2.5. Закладка «Причины смерти»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_Toc101249886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46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49B6E455" w14:textId="55F2F618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7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3.3.2.6. Закладка «Медперсонал»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_Toc101249887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47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08627AD5" w14:textId="467A0ED8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8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3.3.2.7. Закладка «Получатель»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_Toc101249888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47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450EEAB6" w14:textId="16FAE79D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89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 xml:space="preserve">3.3.3 Раздел «Свидетельства о перинатальной смерти». Формирование, подписание и отправка </w:t>
            </w:r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val="en-US" w:eastAsia="ru-RU"/>
              </w:rPr>
              <w:t>CDA</w:t>
            </w:r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.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_Toc101249889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48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684F1DD5" w14:textId="78E89ED4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0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3.4. Регистр кадров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_Toc101249890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48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E386CCA" w14:textId="29DE77C0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91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3.4.1. Исполнение должности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_Toc101249891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49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15B25741" w14:textId="0D26473F" w:rsidR="00B42A43" w:rsidRPr="00EE1B73" w:rsidRDefault="00B42A43" w:rsidP="00B42A43">
          <w:pPr>
            <w:pStyle w:val="31"/>
            <w:rPr>
              <w:rFonts w:eastAsiaTheme="minorEastAsia"/>
              <w:color w:val="2E74B5" w:themeColor="accent5" w:themeShade="BF"/>
              <w:lang w:eastAsia="ru-RU"/>
            </w:rPr>
          </w:pPr>
          <w:hyperlink w:anchor="_Toc101249892" w:history="1">
            <w:r w:rsidRPr="00EE1B73">
              <w:rPr>
                <w:rStyle w:val="a5"/>
                <w:rFonts w:ascii="Times New Roman" w:eastAsia="Times New Roman" w:hAnsi="Times New Roman" w:cstheme="majorBidi"/>
                <w:color w:val="2E74B5" w:themeColor="accent5" w:themeShade="BF"/>
                <w:lang w:eastAsia="ru-RU"/>
              </w:rPr>
              <w:t>3.4.2. Сертификаты</w:t>
            </w:r>
            <w:r w:rsidRPr="00EE1B73">
              <w:rPr>
                <w:webHidden/>
                <w:color w:val="2E74B5" w:themeColor="accent5" w:themeShade="BF"/>
              </w:rPr>
              <w:tab/>
            </w:r>
            <w:r w:rsidRPr="00EE1B73">
              <w:rPr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webHidden/>
                <w:color w:val="2E74B5" w:themeColor="accent5" w:themeShade="BF"/>
              </w:rPr>
              <w:instrText xml:space="preserve"> PAGEREF _Toc101249892 \h </w:instrText>
            </w:r>
            <w:r w:rsidRPr="00EE1B73">
              <w:rPr>
                <w:webHidden/>
                <w:color w:val="2E74B5" w:themeColor="accent5" w:themeShade="BF"/>
              </w:rPr>
            </w:r>
            <w:r w:rsidRPr="00EE1B73">
              <w:rPr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webHidden/>
                <w:color w:val="2E74B5" w:themeColor="accent5" w:themeShade="BF"/>
              </w:rPr>
              <w:t>50</w:t>
            </w:r>
            <w:r w:rsidRPr="00EE1B73">
              <w:rPr>
                <w:webHidden/>
                <w:color w:val="2E74B5" w:themeColor="accent5" w:themeShade="BF"/>
              </w:rPr>
              <w:fldChar w:fldCharType="end"/>
            </w:r>
          </w:hyperlink>
        </w:p>
        <w:p w14:paraId="75CA123B" w14:textId="4B5DE44A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3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4.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Приписное население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_Toc101249893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51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642A556C" w14:textId="1DBFB9C4" w:rsidR="00B42A43" w:rsidRPr="00EE1B73" w:rsidRDefault="00B42A43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4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4.1.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Приписное население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_Toc101249894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51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71BF0F7" w14:textId="27246548" w:rsidR="00B42A43" w:rsidRPr="00EE1B73" w:rsidRDefault="00B42A43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5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4.2.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Приписное население. Участки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_Toc101249895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53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15F820AE" w14:textId="656842A0" w:rsidR="00B42A43" w:rsidRPr="00EE1B73" w:rsidRDefault="00B42A43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6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4.3.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Приписное население. История загрузки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_Toc101249896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53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6B0A6ABB" w14:textId="4515876B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7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5.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Загрузка базы свидетельств о смерти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_Toc101249897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54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09AD78A1" w14:textId="1AD82460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8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6.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Расширенная база свидетельств о смерти.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_Toc101249898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54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5EF97328" w14:textId="7F60239E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899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7.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Статусная модель.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_Toc101249899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55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22C3A7FD" w14:textId="016EC598" w:rsidR="00B42A43" w:rsidRPr="00EE1B7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0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Работа с отчетами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_Toc101249900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56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7106250" w14:textId="1DDE19D9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4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 Формирование пользовательских отчетов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_Toc101249904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56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5A9862E3" w14:textId="45E737B3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5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8.1.1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Печать Свидетельств о рождении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_Toc101249905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57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231697C7" w14:textId="7C3BF632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6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8.1.2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Печать Свидетельств о смерти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_Toc101249906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57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4C963B1" w14:textId="5482E473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7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8.1.3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Печать Свидетельств о перинатальной смерти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_Toc101249907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57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2D025232" w14:textId="04D34960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8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8.1.4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Печать Согласия на передачу свидетельства в ЕПГУ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_Toc101249908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57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D181A49" w14:textId="39406360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09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8.1.5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Смертность по приписным участкам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_Toc101249909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58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0B53F5B" w14:textId="55218D1D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0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8.1.6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Смертность населения по возрастным группам за период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_Toc101249910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58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44C61EC" w14:textId="4E454764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1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8.1.7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Родившиеся, умершие и естественная убыль населения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_Toc101249911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59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715568BB" w14:textId="2822DE8A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2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8.1.8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Предотвратимая смертность населения в выбранной пользователем возрастной группе за период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_Toc101249912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60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749FD181" w14:textId="525A6A85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3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8.1.9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Смертность от предотвратимых причин в выбранной возрастной группе за период по нозологическим формам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_Toc101249913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61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2354091" w14:textId="519A6155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4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8.1.10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Смертность населения по основным классам причин за период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_Toc101249914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62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3FFADA82" w14:textId="2DC12688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5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8.1.11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Показатели смертности от различных причин за период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_Toc101249915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63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159D9348" w14:textId="4066B82F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6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8.1.12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Проверка данных в свидетельствах ГосСтат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_Toc101249916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64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5927F3C4" w14:textId="15EDD598" w:rsidR="00B42A43" w:rsidRPr="00EE1B73" w:rsidRDefault="00B42A4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7" w:history="1"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eastAsia="ru-RU"/>
              </w:rPr>
              <w:t>8.2.13 Результат выгрузки свидетельств</w:t>
            </w:r>
            <w:r w:rsidR="00074D01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eastAsia="ru-RU"/>
              </w:rPr>
              <w:t>в ЕГ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eastAsia="ru-RU"/>
              </w:rPr>
              <w:t>И</w:t>
            </w:r>
            <w:r w:rsidRPr="00EE1B73">
              <w:rPr>
                <w:rStyle w:val="a5"/>
                <w:rFonts w:ascii="Times New Roman" w:hAnsi="Times New Roman" w:cs="Times New Roman"/>
                <w:b/>
                <w:bCs/>
                <w:noProof/>
                <w:color w:val="2E74B5" w:themeColor="accent5" w:themeShade="BF"/>
                <w:lang w:eastAsia="ru-RU"/>
              </w:rPr>
              <w:t>СЗ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_Toc101249917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65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6CBF9266" w14:textId="74FE8381" w:rsidR="00B42A43" w:rsidRPr="00EE1B73" w:rsidRDefault="00B42A43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8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ab/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Формирование многомерных отчетов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_Toc101249918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65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0C6037FD" w14:textId="40F56590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19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8.2.1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Группы возрастов по МО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_Toc101249919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65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62508BCC" w14:textId="19375794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0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8.2.2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ДМГ. Группы возрастов по приписным участкам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_Toc101249920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66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70FF55D" w14:textId="34494E89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1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8.2.3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 Распределение умерших от предотвратимых причин в разрезе МО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_Toc101249921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67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A44CBF9" w14:textId="44849EBF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2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8.2.4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 Распределение умерших по классам причин в разрезе МО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_Toc101249922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68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C51EB78" w14:textId="38050431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3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8.2.5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 Распределение умерших по половозрастной структуре в разрезе МО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_Toc101249923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69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7DC33687" w14:textId="1AEAAA2B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4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8.2.6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 Распределение умерших по социально-демографическому статусу в разрезе МО: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_Toc101249924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69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450FD460" w14:textId="03525895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5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8.2.7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 Распределение умерших по различным причинам в разрезе МО: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_Toc101249925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70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0B53401E" w14:textId="37337E3E" w:rsidR="00B42A43" w:rsidRPr="00EE1B73" w:rsidRDefault="00B42A4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color w:val="2E74B5" w:themeColor="accent5" w:themeShade="BF"/>
              <w:lang w:eastAsia="ru-RU"/>
            </w:rPr>
          </w:pPr>
          <w:hyperlink w:anchor="_Toc101249926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8.2.8</w:t>
            </w:r>
            <w:r w:rsidR="007F2B4D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 xml:space="preserve"> </w:t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ДМГ_ГОССТАТ.  Распределение умерших по различным причинам в разрезе МО: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_Toc101249926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70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13CF7F31" w14:textId="1A7575FD" w:rsidR="00B42A43" w:rsidRDefault="00B42A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1249927" w:history="1"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9.</w:t>
            </w:r>
            <w:r w:rsidRPr="00EE1B73">
              <w:rPr>
                <w:rFonts w:eastAsiaTheme="minorEastAsia"/>
                <w:noProof/>
                <w:color w:val="2E74B5" w:themeColor="accent5" w:themeShade="BF"/>
                <w:lang w:eastAsia="ru-RU"/>
              </w:rPr>
              <w:tab/>
            </w:r>
            <w:r w:rsidRPr="00EE1B73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  <w:color w:val="2E74B5" w:themeColor="accent5" w:themeShade="BF"/>
              </w:rPr>
              <w:t>Группы контрагентов</w:t>
            </w:r>
            <w:r w:rsidRPr="00EE1B73">
              <w:rPr>
                <w:noProof/>
                <w:webHidden/>
                <w:color w:val="2E74B5" w:themeColor="accent5" w:themeShade="BF"/>
              </w:rPr>
              <w:tab/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begin"/>
            </w:r>
            <w:r w:rsidRPr="00EE1B73">
              <w:rPr>
                <w:noProof/>
                <w:webHidden/>
                <w:color w:val="2E74B5" w:themeColor="accent5" w:themeShade="BF"/>
              </w:rPr>
              <w:instrText xml:space="preserve"> PAGEREF _Toc101249927 \h </w:instrText>
            </w:r>
            <w:r w:rsidRPr="00EE1B73">
              <w:rPr>
                <w:noProof/>
                <w:webHidden/>
                <w:color w:val="2E74B5" w:themeColor="accent5" w:themeShade="BF"/>
              </w:rPr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separate"/>
            </w:r>
            <w:r w:rsidR="004546DD">
              <w:rPr>
                <w:noProof/>
                <w:webHidden/>
                <w:color w:val="2E74B5" w:themeColor="accent5" w:themeShade="BF"/>
              </w:rPr>
              <w:t>72</w:t>
            </w:r>
            <w:r w:rsidRPr="00EE1B73">
              <w:rPr>
                <w:noProof/>
                <w:webHidden/>
                <w:color w:val="2E74B5" w:themeColor="accent5" w:themeShade="BF"/>
              </w:rPr>
              <w:fldChar w:fldCharType="end"/>
            </w:r>
          </w:hyperlink>
        </w:p>
        <w:p w14:paraId="030D45A6" w14:textId="6B7DD780" w:rsidR="00B42A43" w:rsidRDefault="00B42A43">
          <w:r>
            <w:rPr>
              <w:b/>
              <w:bCs/>
            </w:rPr>
            <w:fldChar w:fldCharType="end"/>
          </w:r>
        </w:p>
      </w:sdtContent>
    </w:sdt>
    <w:p w14:paraId="5EFF1C3E" w14:textId="02951F42" w:rsidR="0023307F" w:rsidRPr="0023307F" w:rsidRDefault="0023307F" w:rsidP="0023307F">
      <w:pPr>
        <w:rPr>
          <w:rFonts w:ascii="Times New Roman" w:hAnsi="Times New Roman"/>
          <w:b/>
          <w:bCs/>
          <w:sz w:val="24"/>
        </w:rPr>
      </w:pPr>
    </w:p>
    <w:p w14:paraId="77589CD2" w14:textId="47B20689" w:rsidR="009B0389" w:rsidRPr="00680C0B" w:rsidRDefault="009B0389" w:rsidP="0099513E">
      <w:pPr>
        <w:tabs>
          <w:tab w:val="left" w:pos="142"/>
          <w:tab w:val="right" w:leader="dot" w:pos="9962"/>
        </w:tabs>
        <w:spacing w:after="0" w:line="360" w:lineRule="auto"/>
        <w:rPr>
          <w:rFonts w:ascii="Times New Roman" w:eastAsia="Calibri" w:hAnsi="Times New Roman" w:cs="Times New Roman"/>
          <w:b/>
          <w:noProof/>
          <w:lang w:eastAsia="ru-RU"/>
        </w:rPr>
      </w:pPr>
    </w:p>
    <w:p w14:paraId="1D85282B" w14:textId="0CD0A1BA" w:rsidR="000D1E05" w:rsidRPr="00680C0B" w:rsidRDefault="009B0389" w:rsidP="000D1E05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eastAsia="Times New Roman" w:hAnsi="Times New Roman" w:cs="Times New Roman"/>
          <w:b/>
          <w:bCs/>
          <w:lang w:val="x-none" w:eastAsia="x-none"/>
        </w:rPr>
        <w:br w:type="page"/>
      </w:r>
    </w:p>
    <w:p w14:paraId="1390721B" w14:textId="041DBDD4" w:rsidR="00483C69" w:rsidRPr="00680C0B" w:rsidRDefault="000D1E05" w:rsidP="000D1E0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обозначений и сокращений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94"/>
        <w:gridCol w:w="7551"/>
      </w:tblGrid>
      <w:tr w:rsidR="000D1E05" w:rsidRPr="000D1E05" w14:paraId="24F83536" w14:textId="77777777" w:rsidTr="00D66067">
        <w:trPr>
          <w:trHeight w:val="506"/>
        </w:trPr>
        <w:tc>
          <w:tcPr>
            <w:tcW w:w="1809" w:type="dxa"/>
            <w:vAlign w:val="center"/>
          </w:tcPr>
          <w:p w14:paraId="795598C5" w14:textId="77777777" w:rsidR="000D1E05" w:rsidRPr="000D1E05" w:rsidRDefault="000D1E05" w:rsidP="000D1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1E05">
              <w:rPr>
                <w:rFonts w:ascii="Times New Roman" w:hAnsi="Times New Roman" w:cs="Times New Roman"/>
                <w:b/>
                <w:sz w:val="24"/>
              </w:rPr>
              <w:t>Сокращение / обозначение</w:t>
            </w:r>
          </w:p>
        </w:tc>
        <w:tc>
          <w:tcPr>
            <w:tcW w:w="7762" w:type="dxa"/>
            <w:vAlign w:val="center"/>
          </w:tcPr>
          <w:p w14:paraId="63D2B1B4" w14:textId="77777777" w:rsidR="000D1E05" w:rsidRPr="000D1E05" w:rsidRDefault="000D1E05" w:rsidP="000D1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1E05">
              <w:rPr>
                <w:rFonts w:ascii="Times New Roman" w:hAnsi="Times New Roman" w:cs="Times New Roman"/>
                <w:b/>
                <w:sz w:val="24"/>
              </w:rPr>
              <w:t>Расшифровка</w:t>
            </w:r>
          </w:p>
        </w:tc>
      </w:tr>
      <w:tr w:rsidR="000D1E05" w:rsidRPr="000D1E05" w14:paraId="584CAD87" w14:textId="77777777" w:rsidTr="00D66067">
        <w:tc>
          <w:tcPr>
            <w:tcW w:w="1809" w:type="dxa"/>
          </w:tcPr>
          <w:p w14:paraId="611E24E4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Пользователь</w:t>
            </w:r>
          </w:p>
        </w:tc>
        <w:tc>
          <w:tcPr>
            <w:tcW w:w="7762" w:type="dxa"/>
          </w:tcPr>
          <w:p w14:paraId="5C7A3B95" w14:textId="77777777" w:rsidR="000D1E05" w:rsidRPr="000D1E05" w:rsidRDefault="000D1E05" w:rsidP="000D1E0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Лицо, которое использует Систему для выполнения конкретной функции</w:t>
            </w:r>
          </w:p>
        </w:tc>
      </w:tr>
      <w:tr w:rsidR="000D1E05" w:rsidRPr="000D1E05" w14:paraId="43974941" w14:textId="77777777" w:rsidTr="00D66067">
        <w:tc>
          <w:tcPr>
            <w:tcW w:w="1809" w:type="dxa"/>
          </w:tcPr>
          <w:p w14:paraId="10A9EB3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Подсистема</w:t>
            </w:r>
          </w:p>
        </w:tc>
        <w:tc>
          <w:tcPr>
            <w:tcW w:w="7762" w:type="dxa"/>
          </w:tcPr>
          <w:p w14:paraId="61B04D6D" w14:textId="77777777" w:rsidR="000D1E05" w:rsidRPr="000D1E05" w:rsidRDefault="000D1E05" w:rsidP="000D1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Любая система, входящая в другую (большую) систему</w:t>
            </w:r>
          </w:p>
        </w:tc>
      </w:tr>
      <w:tr w:rsidR="000D1E05" w:rsidRPr="000D1E05" w14:paraId="7899BE99" w14:textId="77777777" w:rsidTr="00D66067">
        <w:tc>
          <w:tcPr>
            <w:tcW w:w="1809" w:type="dxa"/>
          </w:tcPr>
          <w:p w14:paraId="1DE229B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ЕГИСЗ</w:t>
            </w:r>
          </w:p>
        </w:tc>
        <w:tc>
          <w:tcPr>
            <w:tcW w:w="7762" w:type="dxa"/>
          </w:tcPr>
          <w:p w14:paraId="086728E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 государственная информационная система в сфере здравоохранения</w:t>
            </w:r>
          </w:p>
        </w:tc>
      </w:tr>
      <w:tr w:rsidR="000D1E05" w:rsidRPr="000D1E05" w14:paraId="6E249EB4" w14:textId="77777777" w:rsidTr="00D66067">
        <w:tc>
          <w:tcPr>
            <w:tcW w:w="1809" w:type="dxa"/>
          </w:tcPr>
          <w:p w14:paraId="3D31DDC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РЭМД</w:t>
            </w:r>
          </w:p>
        </w:tc>
        <w:tc>
          <w:tcPr>
            <w:tcW w:w="7762" w:type="dxa"/>
          </w:tcPr>
          <w:p w14:paraId="3D151DCA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электронных медицинских документов</w:t>
            </w:r>
          </w:p>
        </w:tc>
      </w:tr>
      <w:tr w:rsidR="000D1E05" w:rsidRPr="000D1E05" w14:paraId="507322D5" w14:textId="77777777" w:rsidTr="00D66067">
        <w:tc>
          <w:tcPr>
            <w:tcW w:w="1809" w:type="dxa"/>
          </w:tcPr>
          <w:p w14:paraId="0DE954CF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ЭД</w:t>
            </w:r>
          </w:p>
        </w:tc>
        <w:tc>
          <w:tcPr>
            <w:tcW w:w="7762" w:type="dxa"/>
          </w:tcPr>
          <w:p w14:paraId="4B672E97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</w:t>
            </w:r>
          </w:p>
        </w:tc>
      </w:tr>
      <w:tr w:rsidR="000D1E05" w:rsidRPr="000D1E05" w14:paraId="7F084990" w14:textId="77777777" w:rsidTr="00D66067">
        <w:tc>
          <w:tcPr>
            <w:tcW w:w="1809" w:type="dxa"/>
          </w:tcPr>
          <w:p w14:paraId="6C0C264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МСС</w:t>
            </w:r>
          </w:p>
        </w:tc>
        <w:tc>
          <w:tcPr>
            <w:tcW w:w="7762" w:type="dxa"/>
          </w:tcPr>
          <w:p w14:paraId="2924ACD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смерти</w:t>
            </w:r>
          </w:p>
        </w:tc>
      </w:tr>
      <w:tr w:rsidR="000D1E05" w:rsidRPr="000D1E05" w14:paraId="51244CDF" w14:textId="77777777" w:rsidTr="00D66067">
        <w:tc>
          <w:tcPr>
            <w:tcW w:w="1809" w:type="dxa"/>
          </w:tcPr>
          <w:p w14:paraId="7BFB0AC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МСР</w:t>
            </w:r>
          </w:p>
        </w:tc>
        <w:tc>
          <w:tcPr>
            <w:tcW w:w="7762" w:type="dxa"/>
          </w:tcPr>
          <w:p w14:paraId="68D8684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рождении</w:t>
            </w:r>
          </w:p>
        </w:tc>
      </w:tr>
      <w:tr w:rsidR="000D1E05" w:rsidRPr="000D1E05" w14:paraId="412406A8" w14:textId="77777777" w:rsidTr="00D66067">
        <w:tc>
          <w:tcPr>
            <w:tcW w:w="1809" w:type="dxa"/>
          </w:tcPr>
          <w:p w14:paraId="78A5D6E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МСПС</w:t>
            </w:r>
          </w:p>
        </w:tc>
        <w:tc>
          <w:tcPr>
            <w:tcW w:w="7762" w:type="dxa"/>
          </w:tcPr>
          <w:p w14:paraId="0D318E1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перинатальной смерти</w:t>
            </w:r>
          </w:p>
        </w:tc>
      </w:tr>
      <w:tr w:rsidR="000D1E05" w:rsidRPr="000D1E05" w14:paraId="7464C478" w14:textId="77777777" w:rsidTr="00D66067">
        <w:tc>
          <w:tcPr>
            <w:tcW w:w="1809" w:type="dxa"/>
          </w:tcPr>
          <w:p w14:paraId="1E2024C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ПКМ</w:t>
            </w:r>
          </w:p>
        </w:tc>
        <w:tc>
          <w:tcPr>
            <w:tcW w:w="7762" w:type="dxa"/>
          </w:tcPr>
          <w:p w14:paraId="522F1C7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Правая кнопка мыши</w:t>
            </w:r>
          </w:p>
        </w:tc>
      </w:tr>
      <w:tr w:rsidR="000D1E05" w:rsidRPr="000D1E05" w14:paraId="28B35A71" w14:textId="77777777" w:rsidTr="00D66067">
        <w:tc>
          <w:tcPr>
            <w:tcW w:w="1809" w:type="dxa"/>
          </w:tcPr>
          <w:p w14:paraId="58D2205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ЛКМ</w:t>
            </w:r>
          </w:p>
        </w:tc>
        <w:tc>
          <w:tcPr>
            <w:tcW w:w="7762" w:type="dxa"/>
          </w:tcPr>
          <w:p w14:paraId="1030518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Левая кнопка мыши</w:t>
            </w:r>
          </w:p>
        </w:tc>
      </w:tr>
      <w:tr w:rsidR="000D1E05" w:rsidRPr="000D1E05" w14:paraId="000B0583" w14:textId="77777777" w:rsidTr="00D66067">
        <w:tc>
          <w:tcPr>
            <w:tcW w:w="1809" w:type="dxa"/>
          </w:tcPr>
          <w:p w14:paraId="03A16AB6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7762" w:type="dxa"/>
          </w:tcPr>
          <w:p w14:paraId="62876A6F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счёта</w:t>
            </w:r>
          </w:p>
        </w:tc>
      </w:tr>
      <w:tr w:rsidR="000D1E05" w:rsidRPr="000D1E05" w14:paraId="24C9C3EE" w14:textId="77777777" w:rsidTr="00D66067">
        <w:tc>
          <w:tcPr>
            <w:tcW w:w="1809" w:type="dxa"/>
          </w:tcPr>
          <w:p w14:paraId="41DF164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1E05">
              <w:rPr>
                <w:rFonts w:ascii="Times New Roman" w:hAnsi="Times New Roman" w:cs="Times New Roman"/>
                <w:sz w:val="24"/>
                <w:lang w:val="en-US"/>
              </w:rPr>
              <w:t>CDA</w:t>
            </w:r>
          </w:p>
        </w:tc>
        <w:tc>
          <w:tcPr>
            <w:tcW w:w="7762" w:type="dxa"/>
          </w:tcPr>
          <w:p w14:paraId="2665A72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Формат электронного медицинского документа</w:t>
            </w:r>
          </w:p>
        </w:tc>
      </w:tr>
      <w:tr w:rsidR="000D1E05" w:rsidRPr="000D1E05" w14:paraId="156C8E8A" w14:textId="77777777" w:rsidTr="00D66067">
        <w:tc>
          <w:tcPr>
            <w:tcW w:w="1809" w:type="dxa"/>
          </w:tcPr>
          <w:p w14:paraId="6B6E4F9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ЭЦП</w:t>
            </w:r>
          </w:p>
        </w:tc>
        <w:tc>
          <w:tcPr>
            <w:tcW w:w="7762" w:type="dxa"/>
          </w:tcPr>
          <w:p w14:paraId="01F0FED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Электронная цифровая подпись</w:t>
            </w:r>
          </w:p>
        </w:tc>
      </w:tr>
      <w:tr w:rsidR="000D1E05" w:rsidRPr="000D1E05" w14:paraId="64A35A96" w14:textId="77777777" w:rsidTr="00D66067">
        <w:tc>
          <w:tcPr>
            <w:tcW w:w="1809" w:type="dxa"/>
          </w:tcPr>
          <w:p w14:paraId="00A50C3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МКБ</w:t>
            </w:r>
          </w:p>
        </w:tc>
        <w:tc>
          <w:tcPr>
            <w:tcW w:w="7762" w:type="dxa"/>
          </w:tcPr>
          <w:p w14:paraId="56D280C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Международная классификация болезней</w:t>
            </w:r>
          </w:p>
        </w:tc>
      </w:tr>
      <w:tr w:rsidR="000D1E05" w:rsidRPr="000D1E05" w14:paraId="24C52F41" w14:textId="77777777" w:rsidTr="00D66067">
        <w:tc>
          <w:tcPr>
            <w:tcW w:w="1809" w:type="dxa"/>
          </w:tcPr>
          <w:p w14:paraId="69D7214E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ФНСИ</w:t>
            </w:r>
          </w:p>
        </w:tc>
        <w:tc>
          <w:tcPr>
            <w:tcW w:w="7762" w:type="dxa"/>
          </w:tcPr>
          <w:p w14:paraId="7D258DF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Arial Unicode MS" w:hAnsi="Times New Roman" w:cs="Times New Roman"/>
                <w:sz w:val="24"/>
                <w:szCs w:val="24"/>
              </w:rPr>
              <w:t>Подсистема ЕГИСЗ «Федеральный реестр нормативно-справочной информации в сфере здравоохранения»</w:t>
            </w:r>
          </w:p>
        </w:tc>
      </w:tr>
      <w:tr w:rsidR="000D1E05" w:rsidRPr="000D1E05" w14:paraId="62EDBDE7" w14:textId="77777777" w:rsidTr="00D66067">
        <w:tc>
          <w:tcPr>
            <w:tcW w:w="1809" w:type="dxa"/>
          </w:tcPr>
          <w:p w14:paraId="3BB28C55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1E05">
              <w:rPr>
                <w:rFonts w:ascii="Times New Roman" w:hAnsi="Times New Roman" w:cs="Times New Roman"/>
                <w:sz w:val="24"/>
                <w:lang w:val="en-US"/>
              </w:rPr>
              <w:t>OID</w:t>
            </w:r>
          </w:p>
        </w:tc>
        <w:tc>
          <w:tcPr>
            <w:tcW w:w="7762" w:type="dxa"/>
          </w:tcPr>
          <w:p w14:paraId="4BBE69CD" w14:textId="77777777" w:rsidR="000D1E05" w:rsidRPr="000D1E05" w:rsidRDefault="000D1E05" w:rsidP="000D1E05">
            <w:pPr>
              <w:spacing w:before="100" w:beforeAutospacing="1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Реестр идентификаторов объектов</w:t>
            </w:r>
          </w:p>
        </w:tc>
      </w:tr>
      <w:tr w:rsidR="000D1E05" w:rsidRPr="000D1E05" w14:paraId="7533E201" w14:textId="77777777" w:rsidTr="00D66067">
        <w:tc>
          <w:tcPr>
            <w:tcW w:w="1809" w:type="dxa"/>
          </w:tcPr>
          <w:p w14:paraId="559B3E5A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 xml:space="preserve">МО </w:t>
            </w:r>
          </w:p>
        </w:tc>
        <w:tc>
          <w:tcPr>
            <w:tcW w:w="7762" w:type="dxa"/>
          </w:tcPr>
          <w:p w14:paraId="3FB3F111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</w:t>
            </w:r>
          </w:p>
        </w:tc>
      </w:tr>
      <w:tr w:rsidR="000D1E05" w:rsidRPr="000D1E05" w14:paraId="45AFDC85" w14:textId="77777777" w:rsidTr="00D66067">
        <w:tc>
          <w:tcPr>
            <w:tcW w:w="1809" w:type="dxa"/>
          </w:tcPr>
          <w:p w14:paraId="62722F7B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ОМС</w:t>
            </w:r>
          </w:p>
        </w:tc>
        <w:tc>
          <w:tcPr>
            <w:tcW w:w="7762" w:type="dxa"/>
          </w:tcPr>
          <w:p w14:paraId="519469E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Обязательное медицинское страхование</w:t>
            </w:r>
          </w:p>
        </w:tc>
      </w:tr>
      <w:tr w:rsidR="000D1E05" w:rsidRPr="000D1E05" w14:paraId="27A777F2" w14:textId="77777777" w:rsidTr="00D66067">
        <w:tc>
          <w:tcPr>
            <w:tcW w:w="1809" w:type="dxa"/>
          </w:tcPr>
          <w:p w14:paraId="06ABC219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СМО</w:t>
            </w:r>
          </w:p>
        </w:tc>
        <w:tc>
          <w:tcPr>
            <w:tcW w:w="7762" w:type="dxa"/>
          </w:tcPr>
          <w:p w14:paraId="0641DC27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Страховая медицинская организация</w:t>
            </w:r>
          </w:p>
        </w:tc>
      </w:tr>
      <w:tr w:rsidR="000D1E05" w:rsidRPr="000D1E05" w14:paraId="581BBAA2" w14:textId="77777777" w:rsidTr="00D66067">
        <w:tc>
          <w:tcPr>
            <w:tcW w:w="1809" w:type="dxa"/>
          </w:tcPr>
          <w:p w14:paraId="5EB1461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ЕПГУ</w:t>
            </w:r>
          </w:p>
        </w:tc>
        <w:tc>
          <w:tcPr>
            <w:tcW w:w="7762" w:type="dxa"/>
          </w:tcPr>
          <w:p w14:paraId="51DAF5F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портал государственных услуг</w:t>
            </w:r>
          </w:p>
        </w:tc>
      </w:tr>
    </w:tbl>
    <w:p w14:paraId="260ECBC8" w14:textId="2020D263" w:rsidR="000D1E05" w:rsidRPr="00680C0B" w:rsidRDefault="000D1E05" w:rsidP="000D1E0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3EA25" w14:textId="77777777" w:rsidR="000D1E05" w:rsidRPr="00680C0B" w:rsidRDefault="000D1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D0C5EE" w14:textId="1360C064" w:rsidR="000D1E05" w:rsidRPr="00680C0B" w:rsidRDefault="000D1E05" w:rsidP="000D1E05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101249840"/>
      <w:r w:rsidRPr="000D1E0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Запуск Подсистемы</w:t>
      </w:r>
      <w:bookmarkEnd w:id="1"/>
    </w:p>
    <w:p w14:paraId="14884FE0" w14:textId="7A7863F7" w:rsidR="000D1E05" w:rsidRPr="00680C0B" w:rsidRDefault="000D1E05" w:rsidP="000D1E05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101249818"/>
      <w:bookmarkStart w:id="3" w:name="_Toc101249841"/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8E04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Запуск 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web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-интерфейса</w:t>
      </w:r>
      <w:bookmarkEnd w:id="2"/>
      <w:bookmarkEnd w:id="3"/>
    </w:p>
    <w:p w14:paraId="295C9894" w14:textId="77777777" w:rsidR="000D1E05" w:rsidRPr="00680C0B" w:rsidRDefault="000D1E05" w:rsidP="000D1E05">
      <w:pPr>
        <w:pStyle w:val="TXT1"/>
        <w:spacing w:before="96" w:after="96" w:line="276" w:lineRule="auto"/>
      </w:pPr>
      <w:r w:rsidRPr="00680C0B">
        <w:tab/>
        <w:t>Вход в подсистему производится через интернет-браузер.</w:t>
      </w:r>
    </w:p>
    <w:p w14:paraId="60563902" w14:textId="77777777" w:rsidR="000D1E05" w:rsidRPr="00680C0B" w:rsidRDefault="000D1E05" w:rsidP="000D1E05">
      <w:pPr>
        <w:pStyle w:val="TXT1"/>
        <w:spacing w:before="96" w:after="96"/>
      </w:pPr>
      <w:r w:rsidRPr="00680C0B">
        <w:t>Запускаем Пуск - Программы - Интернет-браузер.</w:t>
      </w:r>
    </w:p>
    <w:p w14:paraId="66D5FA5C" w14:textId="77777777" w:rsidR="000D1E05" w:rsidRPr="00680C0B" w:rsidRDefault="000D1E05" w:rsidP="000D1E05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812FFC9" wp14:editId="7BEB90C4">
            <wp:extent cx="1732568" cy="3819525"/>
            <wp:effectExtent l="19050" t="0" r="982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68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1DBB9" w14:textId="66E1B2B2" w:rsidR="000D1E05" w:rsidRPr="00680C0B" w:rsidRDefault="000D1E05" w:rsidP="000D1E05">
      <w:pPr>
        <w:rPr>
          <w:rStyle w:val="a5"/>
          <w:rFonts w:ascii="Times New Roman" w:eastAsia="Times New Roman" w:hAnsi="Times New Roman" w:cs="Times New Roman"/>
          <w:lang w:eastAsia="ru-RU"/>
        </w:rPr>
      </w:pPr>
      <w:r w:rsidRPr="00680C0B">
        <w:rPr>
          <w:rFonts w:ascii="Times New Roman" w:eastAsia="Times New Roman" w:hAnsi="Times New Roman" w:cs="Times New Roman"/>
          <w:lang w:eastAsia="ru-RU"/>
        </w:rPr>
        <w:tab/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адресной строке браузера необходимо ввести адрес </w:t>
      </w:r>
      <w:r w:rsidRPr="00680C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-клиента: </w:t>
      </w:r>
      <w:hyperlink r:id="rId11" w:history="1"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http://</w:t>
        </w:r>
        <w:proofErr w:type="spellStart"/>
        <w:r w:rsidR="00CE4ADF" w:rsidRPr="00680C0B">
          <w:rPr>
            <w:rStyle w:val="a5"/>
            <w:rFonts w:ascii="Times New Roman" w:eastAsia="Times New Roman" w:hAnsi="Times New Roman" w:cs="Times New Roman"/>
            <w:lang w:val="en-US" w:eastAsia="ru-RU"/>
          </w:rPr>
          <w:t>IPaddress</w:t>
        </w:r>
        <w:proofErr w:type="spellEnd"/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:8080/</w:t>
        </w:r>
        <w:proofErr w:type="spellStart"/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WebClient</w:t>
        </w:r>
        <w:proofErr w:type="spellEnd"/>
      </w:hyperlink>
    </w:p>
    <w:p w14:paraId="73121462" w14:textId="213AEFCA" w:rsidR="00CE4ADF" w:rsidRPr="00680C0B" w:rsidRDefault="00CE4ADF" w:rsidP="00CE4A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ввода адреса откроется окно авторизации.</w:t>
      </w:r>
    </w:p>
    <w:p w14:paraId="76BED008" w14:textId="5A33254E" w:rsidR="000D1E05" w:rsidRPr="00680C0B" w:rsidRDefault="00CE4ADF" w:rsidP="00CE4ADF">
      <w:pPr>
        <w:jc w:val="center"/>
        <w:rPr>
          <w:rFonts w:ascii="Times New Roman" w:hAnsi="Times New Roman" w:cs="Times New Roman"/>
        </w:r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72B0058" wp14:editId="47B91619">
            <wp:extent cx="3638550" cy="1663526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6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C743CC" w14:textId="77777777" w:rsidR="00CE4ADF" w:rsidRPr="00680C0B" w:rsidRDefault="00CE4ADF" w:rsidP="00CE4ADF">
      <w:pPr>
        <w:pStyle w:val="a3"/>
        <w:numPr>
          <w:ilvl w:val="0"/>
          <w:numId w:val="4"/>
        </w:numPr>
        <w:rPr>
          <w:rStyle w:val="af8"/>
          <w:rFonts w:ascii="Times New Roman" w:hAnsi="Times New Roman" w:cs="Times New Roman"/>
          <w:sz w:val="24"/>
          <w:szCs w:val="24"/>
        </w:rPr>
      </w:pPr>
      <w:r w:rsidRPr="00680C0B">
        <w:rPr>
          <w:rStyle w:val="af8"/>
          <w:rFonts w:ascii="Times New Roman" w:hAnsi="Times New Roman" w:cs="Times New Roman"/>
          <w:sz w:val="24"/>
          <w:szCs w:val="24"/>
        </w:rPr>
        <w:t xml:space="preserve">Пользователь. </w:t>
      </w:r>
      <w:r w:rsidRPr="00680C0B">
        <w:rPr>
          <w:rStyle w:val="af8"/>
          <w:rFonts w:ascii="Times New Roman" w:hAnsi="Times New Roman" w:cs="Times New Roman"/>
          <w:color w:val="auto"/>
          <w:sz w:val="24"/>
          <w:szCs w:val="24"/>
        </w:rPr>
        <w:t>Укажите имя пользователя для входа в систему;</w:t>
      </w:r>
    </w:p>
    <w:p w14:paraId="7880E543" w14:textId="77777777" w:rsidR="00CE4ADF" w:rsidRPr="00680C0B" w:rsidRDefault="00CE4ADF" w:rsidP="00CE4ADF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1F497D"/>
          <w:szCs w:val="24"/>
        </w:rPr>
      </w:pPr>
      <w:r w:rsidRPr="00680C0B">
        <w:rPr>
          <w:rStyle w:val="af8"/>
          <w:rFonts w:ascii="Times New Roman" w:hAnsi="Times New Roman" w:cs="Times New Roman"/>
          <w:sz w:val="24"/>
          <w:szCs w:val="24"/>
        </w:rPr>
        <w:t xml:space="preserve">Пароль. </w:t>
      </w:r>
      <w:r w:rsidRPr="00680C0B">
        <w:rPr>
          <w:rStyle w:val="af8"/>
          <w:rFonts w:ascii="Times New Roman" w:hAnsi="Times New Roman" w:cs="Times New Roman"/>
          <w:color w:val="auto"/>
          <w:sz w:val="24"/>
          <w:szCs w:val="24"/>
        </w:rPr>
        <w:t>Укажите пароль пользователя.</w:t>
      </w:r>
    </w:p>
    <w:p w14:paraId="411BCD59" w14:textId="70075BFD" w:rsidR="009D7663" w:rsidRPr="00680C0B" w:rsidRDefault="009D766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br w:type="page"/>
      </w:r>
    </w:p>
    <w:p w14:paraId="51C37BFE" w14:textId="1C2E10D5" w:rsidR="009D7663" w:rsidRPr="00680C0B" w:rsidRDefault="009D7663" w:rsidP="009D7663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4" w:name="_Toc101249842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Общая информация</w:t>
      </w: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t>о системе</w:t>
      </w:r>
      <w:bookmarkEnd w:id="4"/>
    </w:p>
    <w:p w14:paraId="5A2E427D" w14:textId="77777777" w:rsidR="008818B6" w:rsidRPr="008818B6" w:rsidRDefault="008818B6" w:rsidP="008818B6">
      <w:pPr>
        <w:spacing w:beforeLines="40" w:before="96" w:afterLines="100" w:after="24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Модуль «Демография» (далее Система) разработан для оперативного учета и анализа демографического состояния региона в соответствии с Приказом Минздравсоцразвития России от 28.04.2011 г. N 364 (ред. от 12.04.2012) «Об утверждении Концепции создания единой государственной информационной системы в сфере здравоохранения». Система позволяет вести в единой базе данных учет и печать на бланках строгой отчетности медицинских свидетельств о рождении, смерти и перинатальной смерти. </w:t>
      </w:r>
    </w:p>
    <w:p w14:paraId="3BB99E3C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5" w:name="_Toc511227516"/>
      <w:bookmarkStart w:id="6" w:name="_Toc86067023"/>
      <w:bookmarkStart w:id="7" w:name="_Toc101249843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Функциональные возможности</w:t>
      </w:r>
      <w:bookmarkEnd w:id="5"/>
      <w:bookmarkEnd w:id="6"/>
      <w:bookmarkEnd w:id="7"/>
    </w:p>
    <w:p w14:paraId="5AF8420E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Ввод и проверка корректности внесенных данных по медицинским свидетельствам о смерти, рождении и перинатальной смерти;</w:t>
      </w:r>
    </w:p>
    <w:p w14:paraId="010B0043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Печать медицинских свидетельств о смерти, рождении и перинатальной смерти из подсистемы «Демография» на бланк строгой отчетности согласно существующей нормативно-справочной информации Федерального уровня;</w:t>
      </w:r>
    </w:p>
    <w:p w14:paraId="1E15B068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Автоматическая генерация номеров для создаваемых бланков строгой отчетности, в соответствии с установленным регламентом;</w:t>
      </w:r>
    </w:p>
    <w:p w14:paraId="411D43C0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Генерирование бланков медицинских свидетельств о смерти, рождении и перинатальной смерти для ручного заполнения, с резервированием номера в системе;</w:t>
      </w:r>
    </w:p>
    <w:p w14:paraId="1ABCE40C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и анализ данных о смертности, предоставляемых Территориальным органом Федеральной службы государственной статистики;</w:t>
      </w:r>
    </w:p>
    <w:p w14:paraId="5B85607F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Сверка данных о смертности, предоставляемых Территориальным органом Федеральной службы государственной статистики, с внутренней базой, занесенной пользователями;</w:t>
      </w:r>
    </w:p>
    <w:p w14:paraId="26D3D48F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данных о приписном населении края из базы ФОМС, формирование аналитических отчетов, содержащих данные о смертности по приписным участкам;</w:t>
      </w:r>
    </w:p>
    <w:p w14:paraId="278E456C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100" w:after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Формирование отчетных форм, многомерных OLAP-кубов, как на основании внутренней базы свидетельств, так и по данным, предоставляемым Территориальным органом Федеральной службы государственной статистики. Осуществление выборки данных по различным параметрам.</w:t>
      </w:r>
    </w:p>
    <w:p w14:paraId="180A010D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8" w:name="_Toc511227517"/>
      <w:bookmarkStart w:id="9" w:name="_Toc86067024"/>
      <w:bookmarkStart w:id="10" w:name="_Toc101249844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Разделы системы</w:t>
      </w:r>
      <w:bookmarkEnd w:id="8"/>
      <w:bookmarkEnd w:id="9"/>
      <w:bookmarkEnd w:id="10"/>
    </w:p>
    <w:p w14:paraId="1E51E550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Регистр кадров;</w:t>
      </w:r>
    </w:p>
    <w:p w14:paraId="46D6F23F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рождении;</w:t>
      </w:r>
    </w:p>
    <w:p w14:paraId="3F183FF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смерти;</w:t>
      </w:r>
    </w:p>
    <w:p w14:paraId="205AC1D8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перинатальной смерти;</w:t>
      </w:r>
    </w:p>
    <w:p w14:paraId="54CB5083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Приписное население;</w:t>
      </w: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ab/>
      </w:r>
    </w:p>
    <w:p w14:paraId="16DC91A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Журнал загрузки;</w:t>
      </w:r>
    </w:p>
    <w:p w14:paraId="26CC61E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базы свидетельств о смерти;</w:t>
      </w:r>
    </w:p>
    <w:p w14:paraId="09D4912B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Расширенная база свидетельств о смерти;</w:t>
      </w:r>
    </w:p>
    <w:p w14:paraId="3AD1E594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Экспертизы.</w:t>
      </w:r>
    </w:p>
    <w:p w14:paraId="29D98314" w14:textId="77777777" w:rsidR="008818B6" w:rsidRPr="008818B6" w:rsidRDefault="008818B6" w:rsidP="008818B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188652CF" w14:textId="77777777" w:rsidR="008818B6" w:rsidRPr="008818B6" w:rsidRDefault="008818B6" w:rsidP="008818B6">
      <w:pPr>
        <w:keepNext/>
        <w:keepLines/>
        <w:spacing w:beforeLines="40" w:before="96" w:afterLines="40" w:after="96" w:line="240" w:lineRule="auto"/>
        <w:ind w:left="431" w:hanging="431"/>
        <w:jc w:val="both"/>
        <w:outlineLvl w:val="0"/>
        <w:rPr>
          <w:rFonts w:ascii="Arial" w:eastAsia="Times New Roman" w:hAnsi="Arial" w:cs="Arial"/>
          <w:b/>
          <w:bCs/>
          <w:color w:val="2F5496" w:themeColor="accent1" w:themeShade="BF"/>
          <w:sz w:val="44"/>
          <w:szCs w:val="44"/>
          <w:lang w:val="x-none" w:eastAsia="x-none"/>
        </w:rPr>
      </w:pPr>
      <w:r w:rsidRPr="008818B6">
        <w:rPr>
          <w:rFonts w:ascii="Arial" w:eastAsia="Times New Roman" w:hAnsi="Arial" w:cs="Arial"/>
          <w:b/>
          <w:bCs/>
          <w:color w:val="2F5496" w:themeColor="accent1" w:themeShade="BF"/>
          <w:sz w:val="26"/>
          <w:szCs w:val="26"/>
          <w:lang w:val="x-none" w:eastAsia="x-none"/>
        </w:rPr>
        <w:br w:type="page"/>
      </w:r>
      <w:bookmarkStart w:id="11" w:name="_Toc511227518"/>
      <w:bookmarkStart w:id="12" w:name="_Toc86067025"/>
      <w:bookmarkStart w:id="13" w:name="_Toc101249845"/>
      <w:r w:rsidRPr="008818B6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Особенности работы в Системе</w:t>
      </w:r>
      <w:bookmarkEnd w:id="11"/>
      <w:bookmarkEnd w:id="12"/>
      <w:bookmarkEnd w:id="13"/>
    </w:p>
    <w:p w14:paraId="7423A00B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4" w:name="_Toc511227519"/>
      <w:bookmarkStart w:id="15" w:name="_Toc86067026"/>
      <w:bookmarkStart w:id="16" w:name="_Toc101249846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Поля, обязательные для заполнения</w:t>
      </w:r>
      <w:bookmarkEnd w:id="14"/>
      <w:bookmarkEnd w:id="15"/>
      <w:bookmarkEnd w:id="16"/>
    </w:p>
    <w:p w14:paraId="15BFC5D4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Поля, подчеркнутые красной линией, являются обязательными для заполнения. Если какое-то из обязательных полей не заполнено, то кнопка «ОК» будет неактивна.</w:t>
      </w:r>
    </w:p>
    <w:p w14:paraId="791504FE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7" w:name="_Toc511227520"/>
      <w:bookmarkStart w:id="18" w:name="_Toc86067027"/>
      <w:bookmarkStart w:id="19" w:name="_Toc101249847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Контекстное меню</w:t>
      </w:r>
      <w:bookmarkEnd w:id="17"/>
      <w:bookmarkEnd w:id="18"/>
      <w:bookmarkEnd w:id="19"/>
    </w:p>
    <w:p w14:paraId="366D8035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Контекстное меню содержит команды для объекта, находящегося под указателем мыши в момент вызова меню (или для выделенных записей), а также может содержать вызов связанных с объектом разделов. Для вызова контекстного меню используется правая клавиша мыши (далее ПКМ) (при настройке мыши для левой руки – левая клавиша мыши (далее ЛКМ)).</w:t>
      </w:r>
    </w:p>
    <w:p w14:paraId="21DC3584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20" w:name="_Toc511227521"/>
      <w:bookmarkStart w:id="21" w:name="_Toc86067028"/>
      <w:bookmarkStart w:id="22" w:name="_Toc101249848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Стандартные действия</w:t>
      </w:r>
      <w:bookmarkEnd w:id="20"/>
      <w:bookmarkEnd w:id="21"/>
      <w:bookmarkEnd w:id="22"/>
    </w:p>
    <w:p w14:paraId="17FDCEA4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В списке записей каждого раздела пользователям доступны следующие стандартные действия:</w:t>
      </w:r>
    </w:p>
    <w:p w14:paraId="7EED1A34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сортировка данных;</w:t>
      </w:r>
    </w:p>
    <w:p w14:paraId="691338A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отбор по колонке;</w:t>
      </w:r>
    </w:p>
    <w:p w14:paraId="2171FB06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добавление записей;</w:t>
      </w:r>
    </w:p>
    <w:p w14:paraId="2CB7D52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размножение записей;</w:t>
      </w:r>
    </w:p>
    <w:p w14:paraId="2379B11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исправление записей;</w:t>
      </w:r>
    </w:p>
    <w:p w14:paraId="0E8C3486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100" w:after="24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удаление записей.</w:t>
      </w:r>
    </w:p>
    <w:p w14:paraId="33C7B8BF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489536380"/>
      <w:r w:rsidRPr="008818B6">
        <w:rPr>
          <w:rFonts w:ascii="Times New Roman" w:hAnsi="Times New Roman" w:cs="Times New Roman"/>
          <w:b/>
          <w:bCs/>
          <w:sz w:val="24"/>
          <w:szCs w:val="24"/>
        </w:rPr>
        <w:t>Сортировка</w:t>
      </w:r>
      <w:bookmarkEnd w:id="23"/>
    </w:p>
    <w:p w14:paraId="1007367B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убыванию (для текстовых полей – по алфавиту в прямом и обратном порядке). Для быстрой сортировки следует навести курсор на заголовок таблицы и нажать ЛКМ. При повторном нажатии значения в столбце будут отсортированы в 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31CEB" wp14:editId="0B590AA3">
            <wp:extent cx="152400" cy="164465"/>
            <wp:effectExtent l="0" t="0" r="0" b="698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или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9C995" wp14:editId="16B74614">
            <wp:extent cx="152400" cy="164465"/>
            <wp:effectExtent l="0" t="0" r="0" b="698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1BDE8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Для сортировки по нескольким столбцам одновременно необходимо произвести сортировку по первой колонке описанным способом; для второй и последующих колонок с зажатой кнопкой «</w:t>
      </w:r>
      <w:proofErr w:type="spellStart"/>
      <w:r w:rsidRPr="008818B6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8818B6">
        <w:rPr>
          <w:rFonts w:ascii="Times New Roman" w:hAnsi="Times New Roman" w:cs="Times New Roman"/>
          <w:sz w:val="24"/>
          <w:szCs w:val="24"/>
        </w:rPr>
        <w:t>».</w:t>
      </w:r>
    </w:p>
    <w:p w14:paraId="469F7A72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4" w:name="_Toc489536381"/>
      <w:r w:rsidRPr="008818B6">
        <w:rPr>
          <w:rFonts w:ascii="Times New Roman" w:hAnsi="Times New Roman" w:cs="Times New Roman"/>
          <w:b/>
          <w:bCs/>
          <w:sz w:val="24"/>
          <w:szCs w:val="24"/>
        </w:rPr>
        <w:t>Отбор по колонке</w:t>
      </w:r>
      <w:bookmarkEnd w:id="24"/>
    </w:p>
    <w:p w14:paraId="6F294958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Для отбора записей в списке по условию, заданному для определенной, предварительно выбранной колонки, используется действие «Фильтр». Для отбора записи по колонке необходимо навести курсор на нужную колонку (например, отобрать по СНИЛС), в правом углу названия колонки нажать на знак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0824F1" wp14:editId="237DE375">
            <wp:extent cx="142875" cy="161925"/>
            <wp:effectExtent l="0" t="0" r="9525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 и, позиционируясь на поле «Фильтр», ввести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14:paraId="1DEF9E52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C997241" w14:textId="77777777" w:rsidR="008818B6" w:rsidRPr="008818B6" w:rsidRDefault="008818B6" w:rsidP="008818B6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818B6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F8BB1EF" wp14:editId="1D35DAAB">
            <wp:extent cx="3800475" cy="990600"/>
            <wp:effectExtent l="0" t="0" r="952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DF82" w14:textId="77777777" w:rsidR="008818B6" w:rsidRPr="008818B6" w:rsidRDefault="008818B6" w:rsidP="008818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34B6B67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После завершения работы со списком рекомендовано очистить все фильтры отбора. Для этого в правом верхнем углу окна нужно нажать на кнопку «Удалить все фильтры по колонкам», после чего на вопрос «Удалить все фильтры по колонкам?» ответить «Да».</w:t>
      </w:r>
    </w:p>
    <w:p w14:paraId="7F63F48E" w14:textId="77777777" w:rsidR="008818B6" w:rsidRPr="008818B6" w:rsidRDefault="008818B6" w:rsidP="008818B6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818B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612987B" wp14:editId="02706FAB">
            <wp:extent cx="2133600" cy="6572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9D6E3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6A59136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Условия отбора, заданные для двух и более колонок одного списка, учитываются в совокупности (объединяются по логическому «И»).</w:t>
      </w:r>
    </w:p>
    <w:p w14:paraId="78C0C125" w14:textId="77777777" w:rsidR="008818B6" w:rsidRPr="008818B6" w:rsidRDefault="008818B6" w:rsidP="008818B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Особенности отбора по текстовым полям:</w:t>
      </w:r>
    </w:p>
    <w:p w14:paraId="15BEA44D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 вводе значения в фильтре по текстовому полю, в колонке отбираются записи, содержащие указанный текст (в начале, середине, конце значения).</w:t>
      </w:r>
    </w:p>
    <w:p w14:paraId="4DB1DB30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значения, начинающиеся с определенного символа или набора символов, нужно в поле фильтра указать искомое значение и добавить в конце символ звездочки («*»).</w:t>
      </w:r>
    </w:p>
    <w:p w14:paraId="3B32A9A3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значения, заканчивающиеся определенным символом или набором символов, нужно в поле фильтра указать символ звездочки («*») и после него указать искомое значение.</w:t>
      </w:r>
    </w:p>
    <w:p w14:paraId="21A2ACF5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строки, у которых данное поле не заполнено (пустое значение), нужно в поле фильтра указать «()» (открывающая и закрывающая круглые скобки подряд).</w:t>
      </w:r>
    </w:p>
    <w:p w14:paraId="78D1E534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При вводе в одном поле нескольких значений их следует разделять знаком «;» (точка с запятой). </w:t>
      </w:r>
    </w:p>
    <w:p w14:paraId="2752F08E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Также возможно отобрать значения с использованием «отрицающего знака» – «!».</w:t>
      </w:r>
    </w:p>
    <w:p w14:paraId="33E34A62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1A9606D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Например,</w:t>
      </w:r>
    </w:p>
    <w:tbl>
      <w:tblPr>
        <w:tblW w:w="9072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7095"/>
      </w:tblGrid>
      <w:tr w:rsidR="008818B6" w:rsidRPr="008818B6" w14:paraId="1FBD8F01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E512BC" w14:textId="77777777" w:rsidR="008818B6" w:rsidRPr="008818B6" w:rsidRDefault="008818B6" w:rsidP="008818B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условия отбора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0C87AB" w14:textId="77777777" w:rsidR="008818B6" w:rsidRPr="008818B6" w:rsidRDefault="008818B6" w:rsidP="008818B6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Удовлетворяют условию только те значения, которые...</w:t>
            </w:r>
          </w:p>
        </w:tc>
      </w:tr>
      <w:tr w:rsidR="008818B6" w:rsidRPr="008818B6" w14:paraId="4BBB6977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23D1C9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33DD3D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...содержат букву «А»;</w:t>
            </w:r>
          </w:p>
        </w:tc>
      </w:tr>
      <w:tr w:rsidR="008818B6" w:rsidRPr="008818B6" w14:paraId="126DBBF3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C9E12E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D09195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«А»;</w:t>
            </w:r>
          </w:p>
        </w:tc>
      </w:tr>
      <w:tr w:rsidR="008818B6" w:rsidRPr="008818B6" w14:paraId="4A628E80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D0234F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E752DC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...заканчиваются на букву «А»;</w:t>
            </w:r>
          </w:p>
        </w:tc>
      </w:tr>
      <w:tr w:rsidR="008818B6" w:rsidRPr="008818B6" w14:paraId="11C02A86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019067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0D9955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«А»;</w:t>
            </w:r>
          </w:p>
        </w:tc>
      </w:tr>
      <w:tr w:rsidR="008818B6" w:rsidRPr="008818B6" w14:paraId="44F8D2F3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2C0596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DF1A17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содержат букву «А»;</w:t>
            </w:r>
          </w:p>
        </w:tc>
      </w:tr>
      <w:tr w:rsidR="008818B6" w:rsidRPr="008818B6" w14:paraId="3068CABF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C19204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*;Б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0B5FD8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 или «Б»;</w:t>
            </w:r>
          </w:p>
        </w:tc>
      </w:tr>
      <w:tr w:rsidR="008818B6" w:rsidRPr="008818B6" w14:paraId="581425E9" w14:textId="77777777" w:rsidTr="008E0470">
        <w:trPr>
          <w:trHeight w:val="17"/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F36BCBB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*;!Б*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1F32661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 и не начинаются с буквы «Б» (то есть все, кроме начинающихся на «А» или «Б»).</w:t>
            </w:r>
          </w:p>
        </w:tc>
      </w:tr>
    </w:tbl>
    <w:p w14:paraId="17FF5136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Toc489536382"/>
      <w:r w:rsidRPr="00881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Добавление записей</w:t>
      </w:r>
      <w:bookmarkEnd w:id="25"/>
    </w:p>
    <w:p w14:paraId="38DB37DE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Для добавления новой записи в таблицу требуется вызвать контекстное меню (ПКМ) и выбрать пункт «Добавить». В открывшемся окне следует заполнить предлагаемые поля и нажать кнопку «OK». Для закрытия окна без сохранения данных можно нажать кнопку «Отмена». </w:t>
      </w:r>
    </w:p>
    <w:p w14:paraId="4CFB22C7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Toc489536383"/>
      <w:r w:rsidRPr="008818B6">
        <w:rPr>
          <w:rFonts w:ascii="Times New Roman" w:hAnsi="Times New Roman" w:cs="Times New Roman"/>
          <w:b/>
          <w:bCs/>
          <w:sz w:val="24"/>
          <w:szCs w:val="24"/>
        </w:rPr>
        <w:t>Размножение записей</w:t>
      </w:r>
      <w:bookmarkEnd w:id="26"/>
    </w:p>
    <w:p w14:paraId="5972120B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 контекстном меню (ПКМ) нужной строки необходимо выбрать пункт «Размножить». В открывшемся окне следует внести необходимые изменения и нажать кнопку «ОК». </w:t>
      </w:r>
    </w:p>
    <w:p w14:paraId="082B2377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Toc489536384"/>
      <w:r w:rsidRPr="008818B6">
        <w:rPr>
          <w:rFonts w:ascii="Times New Roman" w:hAnsi="Times New Roman" w:cs="Times New Roman"/>
          <w:b/>
          <w:bCs/>
          <w:sz w:val="24"/>
          <w:szCs w:val="24"/>
        </w:rPr>
        <w:t>Исправление записей</w:t>
      </w:r>
      <w:bookmarkEnd w:id="27"/>
    </w:p>
    <w:p w14:paraId="79FC3C2E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Для редактирования данных таблицы необходимо вызвать контекстное меню (ПКМ) изменяемой записи и выбрать пункт «Исправить». В открывшемся окне следует внести необходимые изменения и нажать кнопку «ОК». Аналогично для закрытия окна без сохранения данных следует нажать кнопку «Отмена».</w:t>
      </w:r>
    </w:p>
    <w:p w14:paraId="5C9DBA81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Toc489536385"/>
      <w:r w:rsidRPr="008818B6">
        <w:rPr>
          <w:rFonts w:ascii="Times New Roman" w:hAnsi="Times New Roman" w:cs="Times New Roman"/>
          <w:b/>
          <w:bCs/>
          <w:sz w:val="24"/>
          <w:szCs w:val="24"/>
        </w:rPr>
        <w:t>Удаление записей</w:t>
      </w:r>
      <w:bookmarkEnd w:id="28"/>
    </w:p>
    <w:p w14:paraId="2A08C234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Если запись внесена ошибочно или существуют другие веские причины для удаления записи необходимо вызвать контекстное меню (ПКМ) и выбрать пункт «Удалить».</w:t>
      </w:r>
    </w:p>
    <w:p w14:paraId="2D0F087A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8B6">
        <w:rPr>
          <w:rFonts w:ascii="Times New Roman" w:hAnsi="Times New Roman" w:cs="Times New Roman"/>
          <w:b/>
          <w:bCs/>
          <w:sz w:val="24"/>
          <w:szCs w:val="24"/>
        </w:rPr>
        <w:t xml:space="preserve">Работа с формами в </w:t>
      </w:r>
      <w:proofErr w:type="spellStart"/>
      <w:r w:rsidRPr="008818B6">
        <w:rPr>
          <w:rFonts w:ascii="Times New Roman" w:hAnsi="Times New Roman" w:cs="Times New Roman"/>
          <w:b/>
          <w:bCs/>
          <w:sz w:val="24"/>
          <w:szCs w:val="24"/>
        </w:rPr>
        <w:t>Web</w:t>
      </w:r>
      <w:proofErr w:type="spellEnd"/>
      <w:r w:rsidRPr="008818B6">
        <w:rPr>
          <w:rFonts w:ascii="Times New Roman" w:hAnsi="Times New Roman" w:cs="Times New Roman"/>
          <w:b/>
          <w:bCs/>
          <w:sz w:val="24"/>
          <w:szCs w:val="24"/>
        </w:rPr>
        <w:t>-версии</w:t>
      </w:r>
    </w:p>
    <w:p w14:paraId="34C50404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Формы Добавления/Размножения, Исправления, а также формы параметров отчетов и процедур в </w:t>
      </w:r>
      <w:proofErr w:type="spellStart"/>
      <w:r w:rsidRPr="008818B6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8818B6">
        <w:rPr>
          <w:rFonts w:ascii="Times New Roman" w:hAnsi="Times New Roman" w:cs="Times New Roman"/>
          <w:sz w:val="24"/>
          <w:szCs w:val="24"/>
        </w:rPr>
        <w:t>-версии программы можно увеличивать и уменьшать, потянув за край формы в нужном направлении.</w:t>
      </w:r>
    </w:p>
    <w:p w14:paraId="0537E32D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Если на форме поля объединены в блоки, то их можно сворачивать и разворачивать, делая форму более удобной для заполнения. Для этого над каждым блоком полей есть соответствующие кнопки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8A374" wp14:editId="652352B0">
            <wp:extent cx="428625" cy="171450"/>
            <wp:effectExtent l="0" t="0" r="952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 /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8079A" wp14:editId="75B8545E">
            <wp:extent cx="361950" cy="17145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12E108" w14:textId="500538AE" w:rsid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Сворачивание блока полей не влияет на обязательность их заполнения, поэтому если кнопка «ОК» остается неактивной после заполнения всех полей, то необходимо проверить, не осталось ли незаполненных полей в свернутых блоках.</w:t>
      </w:r>
    </w:p>
    <w:p w14:paraId="735C3E28" w14:textId="77777777" w:rsidR="008818B6" w:rsidRDefault="00881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525EA3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79CA2" w14:textId="0B4FC5C7" w:rsidR="009D7663" w:rsidRPr="00680C0B" w:rsidRDefault="009D76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79F300" w14:textId="4303B1C9" w:rsidR="009D7663" w:rsidRPr="00680C0B" w:rsidRDefault="009D7663" w:rsidP="009D7663">
      <w:pPr>
        <w:pStyle w:val="a3"/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9" w:name="_Toc101249849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t>Подсистема «Демография»</w:t>
      </w:r>
      <w:bookmarkEnd w:id="29"/>
    </w:p>
    <w:p w14:paraId="766C0544" w14:textId="17A0CD54" w:rsidR="009D7663" w:rsidRPr="00680C0B" w:rsidRDefault="009D7663" w:rsidP="009D7663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Подсистема </w:t>
      </w:r>
      <w:r w:rsidRPr="009D7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«Демография»</w:t>
      </w:r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ведения информации по данным рождаемости и смертности и дальнейшего анализа. Учет ведется в 3-х разделах в соответствии с </w:t>
      </w:r>
      <w:proofErr w:type="gramStart"/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 документами</w:t>
      </w:r>
      <w:proofErr w:type="gramEnd"/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«Свидетельства о рождении», «Свидетельства о смерти», «Свидетельства о перинатальной смерти».</w:t>
      </w:r>
    </w:p>
    <w:p w14:paraId="5769ACB1" w14:textId="1049866E" w:rsidR="009D7663" w:rsidRPr="009D7663" w:rsidRDefault="009D7663" w:rsidP="009D7663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30" w:name="_Toc101249850"/>
      <w:r w:rsidRPr="009D7663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3.1. Свидетельства о рождении</w:t>
      </w:r>
      <w:bookmarkEnd w:id="30"/>
    </w:p>
    <w:p w14:paraId="0EF1DB1F" w14:textId="0336FDCC" w:rsidR="009D7663" w:rsidRPr="00680C0B" w:rsidRDefault="009D7663" w:rsidP="009D7663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разделе осуществляется через пункт меню «Учет» - «Свидетельства о рождении»</w:t>
      </w:r>
      <w:r w:rsidR="00881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(рис.1)</w:t>
      </w:r>
    </w:p>
    <w:p w14:paraId="1E80C5E0" w14:textId="77777777" w:rsidR="009D7663" w:rsidRPr="009D7663" w:rsidRDefault="009D7663" w:rsidP="009D7663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10268F" w14:textId="6FB323A5" w:rsidR="000D1E05" w:rsidRDefault="009D7663" w:rsidP="009D7663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3C56A7" wp14:editId="15D503AD">
            <wp:extent cx="3638550" cy="2809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B550C" w14:textId="2DC7FBFF" w:rsidR="008818B6" w:rsidRPr="008818B6" w:rsidRDefault="008818B6" w:rsidP="009D7663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Рис.1</w:t>
      </w:r>
    </w:p>
    <w:p w14:paraId="2C263DCC" w14:textId="77777777" w:rsidR="001B3748" w:rsidRPr="001B3748" w:rsidRDefault="001B3748" w:rsidP="001B3748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добавления свидетельства о рождении (корешка) ПКМ – </w:t>
      </w:r>
      <w:r w:rsidRPr="001B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Добавить.</w:t>
      </w:r>
    </w:p>
    <w:p w14:paraId="521D977F" w14:textId="77777777" w:rsidR="001B3748" w:rsidRPr="001B3748" w:rsidRDefault="001B3748" w:rsidP="001B3748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о рождении могут быть:</w:t>
      </w:r>
    </w:p>
    <w:p w14:paraId="5449BB8D" w14:textId="77777777" w:rsidR="001B3748" w:rsidRPr="001B3748" w:rsidRDefault="001B3748" w:rsidP="00EF7A60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sz w:val="24"/>
          <w:szCs w:val="24"/>
        </w:rPr>
        <w:t>пустыми.</w:t>
      </w:r>
      <w:r w:rsidRPr="001B3748">
        <w:rPr>
          <w:rFonts w:ascii="Times New Roman" w:hAnsi="Times New Roman" w:cs="Times New Roman"/>
          <w:sz w:val="24"/>
          <w:szCs w:val="24"/>
        </w:rPr>
        <w:t xml:space="preserve">  Такие свидетельства имеют статус 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B3748">
        <w:rPr>
          <w:rFonts w:ascii="Times New Roman" w:hAnsi="Times New Roman" w:cs="Times New Roman"/>
          <w:sz w:val="24"/>
          <w:szCs w:val="24"/>
        </w:rPr>
        <w:t>Нулевое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B3748">
        <w:rPr>
          <w:rFonts w:ascii="Times New Roman" w:hAnsi="Times New Roman" w:cs="Times New Roman"/>
          <w:sz w:val="24"/>
          <w:szCs w:val="24"/>
        </w:rPr>
        <w:t>. Используются для бронирования Серии и Номера при печати пустых бланков свидетельств о рождении для дальнейшего ручного заполнения. </w:t>
      </w:r>
    </w:p>
    <w:p w14:paraId="2BACF6F3" w14:textId="77777777" w:rsidR="001B3748" w:rsidRPr="001B3748" w:rsidRDefault="001B3748" w:rsidP="00EF7A60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sz w:val="24"/>
          <w:szCs w:val="24"/>
        </w:rPr>
        <w:t>заполненными.</w:t>
      </w:r>
      <w:r w:rsidRPr="001B3748">
        <w:rPr>
          <w:rFonts w:ascii="Times New Roman" w:hAnsi="Times New Roman" w:cs="Times New Roman"/>
          <w:sz w:val="24"/>
          <w:szCs w:val="24"/>
        </w:rPr>
        <w:t xml:space="preserve"> Такие свидетельства имеют статус 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B3748">
        <w:rPr>
          <w:rFonts w:ascii="Times New Roman" w:hAnsi="Times New Roman" w:cs="Times New Roman"/>
          <w:sz w:val="24"/>
          <w:szCs w:val="24"/>
        </w:rPr>
        <w:t>Окончательное».</w:t>
      </w:r>
    </w:p>
    <w:p w14:paraId="4BA9AE33" w14:textId="06D1D31A" w:rsidR="009D7663" w:rsidRPr="00680C0B" w:rsidRDefault="009D7663" w:rsidP="009D7663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6B873" w14:textId="4DE34109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31" w:name="_Toc101249851"/>
      <w:r w:rsidRPr="00680C0B">
        <w:rPr>
          <w:rFonts w:ascii="Times New Roman" w:eastAsiaTheme="majorEastAsia" w:hAnsi="Times New Roman" w:cs="Times New Roman"/>
          <w:b/>
          <w:sz w:val="24"/>
          <w:szCs w:val="24"/>
        </w:rPr>
        <w:t>3.1.1. Нулевые Свидетельства о рождении (пустые).</w:t>
      </w:r>
      <w:bookmarkEnd w:id="31"/>
    </w:p>
    <w:p w14:paraId="17CEE7B3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рождении нового образца с присвоенными им серией и номером для дальнейшего заполнения.</w:t>
      </w:r>
    </w:p>
    <w:p w14:paraId="779B824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Распечатанное нулевое свидетельство заполняется </w:t>
      </w:r>
      <w:proofErr w:type="gramStart"/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вручную  по</w:t>
      </w:r>
      <w:proofErr w:type="gramEnd"/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 факту рождения ребенка.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23E21691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«окончательное». Свидетельство заполняется в соответствии с п</w:t>
      </w:r>
      <w:r w:rsidRPr="008818B6">
        <w:rPr>
          <w:rFonts w:ascii="Times New Roman" w:hAnsi="Times New Roman" w:cs="Times New Roman"/>
          <w:sz w:val="24"/>
          <w:szCs w:val="24"/>
          <w:lang w:eastAsia="ru-RU"/>
        </w:rPr>
        <w:t>.3.1.2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инструкции.</w:t>
      </w:r>
    </w:p>
    <w:p w14:paraId="33888FD2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Создание пустого свидетельства о рождении со статусом "Нулевое" возможно двумя способами.</w:t>
      </w:r>
    </w:p>
    <w:p w14:paraId="3E4D62D4" w14:textId="7DC8B2BE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32" w:name="_Toc101249852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3.1.1.1. Создание Нулевого свидетельства через ПКМ - Добавить.</w:t>
      </w:r>
      <w:bookmarkEnd w:id="32"/>
    </w:p>
    <w:p w14:paraId="39D531BD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нулевого свидетельства о рождении нужно нажать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разделе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"Свидетельства о рождении".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1E784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6F7B9435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72F1AC9D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Нулевого свидетельства о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(пустого) нужно выбрать в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Статус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"нулевое".</w:t>
      </w:r>
    </w:p>
    <w:p w14:paraId="3A9C3FC6" w14:textId="1C814537" w:rsidR="001B3748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происходит очистка всех полей в форме ввода и блокировка их для редактирования, кроме поля Организация</w:t>
      </w:r>
      <w:r w:rsidR="00881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(рис.2)</w:t>
      </w:r>
    </w:p>
    <w:p w14:paraId="5E1C58DF" w14:textId="74ED9890" w:rsidR="00680C0B" w:rsidRP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5C48B9" wp14:editId="3711C563">
            <wp:extent cx="4082279" cy="550398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7339" cy="55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2C0E6" w14:textId="7431BB91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Рис.2</w:t>
      </w:r>
    </w:p>
    <w:p w14:paraId="693D3D83" w14:textId="158E531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этого нажимаем кнопку "ОК" и происходит сохранение свидетельства.</w:t>
      </w:r>
    </w:p>
    <w:p w14:paraId="10164D6F" w14:textId="70A24C90" w:rsidR="00680C0B" w:rsidRPr="00680C0B" w:rsidRDefault="00680C0B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4454A47" w14:textId="6A73E63E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33" w:name="_Toc101249853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3.1.1.2. Создание Нулевого свидетельства через Пользовательскую процедуру.</w:t>
      </w:r>
      <w:bookmarkEnd w:id="33"/>
    </w:p>
    <w:p w14:paraId="113F590B" w14:textId="724114D5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автоматического создания одного или нескольких нулевых свидетельств о рождении нужно перейти: 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Расширения –</w:t>
      </w:r>
      <w:r w:rsidR="0079091C" w:rsidRP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Пользовательские процедуры – Демография. Создание нулевых свидетельств о рождении.</w:t>
      </w:r>
    </w:p>
    <w:p w14:paraId="4647A6E7" w14:textId="1C81D27A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 появляющемся окне нужно задать параметры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45DAD6B1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Организация – заполняется автоматически, определяется по пользователю</w:t>
      </w:r>
    </w:p>
    <w:p w14:paraId="776B17EB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Серия – заполняется автоматически</w:t>
      </w:r>
    </w:p>
    <w:p w14:paraId="6281877B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Количество - указать количество нулевых свидетельств, которые нужно создать. </w:t>
      </w:r>
    </w:p>
    <w:p w14:paraId="6FF49894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0367389" w14:textId="5957C4AF" w:rsidR="00680C0B" w:rsidRPr="00680C0B" w:rsidRDefault="0079091C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214C5C" wp14:editId="3C8CB069">
            <wp:extent cx="4448175" cy="11083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91285" cy="11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AE3BB" w14:textId="3BC24612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</w:t>
      </w:r>
      <w:r w:rsidR="0079091C">
        <w:rPr>
          <w:rFonts w:ascii="Times New Roman" w:hAnsi="Times New Roman" w:cs="Times New Roman"/>
          <w:sz w:val="20"/>
          <w:szCs w:val="20"/>
        </w:rPr>
        <w:t>.3</w:t>
      </w:r>
    </w:p>
    <w:p w14:paraId="2C7C9DCA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«Свидетельства о рождении» со статусом «Нулевое» по выбранной Организации.</w:t>
      </w:r>
    </w:p>
    <w:p w14:paraId="43BE247A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3335395D" w14:textId="12065BBC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4" w:name="_Toc101249854"/>
      <w:r w:rsidRPr="00680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Свидетельства о рождении, содержащие информацию (заполненные).</w:t>
      </w:r>
      <w:bookmarkEnd w:id="34"/>
    </w:p>
    <w:p w14:paraId="1BE66A7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рождении создаются одним из трех способов.</w:t>
      </w:r>
    </w:p>
    <w:p w14:paraId="718F5495" w14:textId="77777777" w:rsidR="00680C0B" w:rsidRPr="00680C0B" w:rsidRDefault="00680C0B" w:rsidP="00EF7A60">
      <w:pPr>
        <w:numPr>
          <w:ilvl w:val="0"/>
          <w:numId w:val="8"/>
        </w:numPr>
        <w:spacing w:before="240"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 заполненного вручную бумажного бланка НОВОГО образца (ранее созданное и распечатанное нулевое свидетельство). 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Учет - Свидетельства о рождении, найти столбец «Документ» - ПКМ - Отобрать по колонке.</w:t>
      </w:r>
    </w:p>
    <w:p w14:paraId="22ACD3EA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появившемся окне ввести указанные на бумажном бланке Серию-Номер свидетельства, нажать ОК.</w:t>
      </w:r>
    </w:p>
    <w:p w14:paraId="5B4A6E2E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«нулевое». На свидетельстве нажать ПКМ - Исправить.</w:t>
      </w:r>
    </w:p>
    <w:p w14:paraId="5171C110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появившейся форме редактирования выбрать статус свидетельства «окончательное» вместо «нулевого», при этом появится возможность редактировать необходимые поля.</w:t>
      </w:r>
    </w:p>
    <w:p w14:paraId="1408614D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редактировании </w:t>
      </w:r>
      <w:r w:rsidRPr="00680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сохраняются прежние значения в полях Организация, Серия свидетельства, Номер Свидетельства, 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Остальные данные заполняются согласно написанной ниже инструкции.</w:t>
      </w:r>
    </w:p>
    <w:p w14:paraId="20897C53" w14:textId="04269FF2" w:rsidR="00680C0B" w:rsidRPr="00680C0B" w:rsidRDefault="00680C0B" w:rsidP="00EF7A60">
      <w:pPr>
        <w:numPr>
          <w:ilvl w:val="0"/>
          <w:numId w:val="8"/>
        </w:numPr>
        <w:spacing w:before="240"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сразу заносятся в подсистему Демография без предварительного ручного заполнения (возможна дальнейшая распечатка на бланк НОВОГО 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образца).</w:t>
      </w:r>
      <w:r w:rsidR="001D1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рождении нужно в разделе Учет - Свидетельства о рождении нажать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Добавить.</w:t>
      </w:r>
    </w:p>
    <w:p w14:paraId="55733C37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_Hlk97067797"/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указывается учреждение, определяется автоматически по пользователю.</w:t>
      </w:r>
    </w:p>
    <w:bookmarkEnd w:id="35"/>
    <w:p w14:paraId="40D9EF6F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1, бумажных – с 2.</w:t>
      </w:r>
    </w:p>
    <w:p w14:paraId="03C34CEB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свидетельства оставить "Окончательное" (заполняется по умолчанию).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данные заполняются согласно написанной ниже инструкции.</w:t>
      </w:r>
    </w:p>
    <w:p w14:paraId="766A93CE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B54E21" w14:textId="6030D09E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36" w:name="_Toc101249855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3.1.2.1 Закладка «Данные матери»</w:t>
      </w:r>
      <w:bookmarkEnd w:id="36"/>
    </w:p>
    <w:p w14:paraId="5383316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Закладка 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«Данные матери»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предназначена для ввода данных п. 1-10 медицинского свидетельства о рождении.</w:t>
      </w:r>
    </w:p>
    <w:p w14:paraId="6B0B78DC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Данные не предоставлены.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Чекер устанавливается, если данные матери не предоставлены.</w:t>
      </w:r>
    </w:p>
    <w:p w14:paraId="32288975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СНИЛС матери в формате 11 цифр без пробелов и дефисов, текстовое поле.</w:t>
      </w:r>
    </w:p>
    <w:p w14:paraId="582E18F5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фамилия матери, текстовое поле.</w:t>
      </w:r>
    </w:p>
    <w:p w14:paraId="7B804578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имя матери, текстовое поле.</w:t>
      </w:r>
    </w:p>
    <w:p w14:paraId="02F5FDF7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отчество матери, текстовое поле.</w:t>
      </w:r>
      <w:r w:rsidRPr="00680C0B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21C9977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дата рождения матери. В случае неизвестных дня, месяца, года рождения допустим выбор значений с прочерками «----».</w:t>
      </w:r>
    </w:p>
    <w:p w14:paraId="0E382E92" w14:textId="5B3DF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Выбор адресных данных осуществляется из справочника адресов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C5F5455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10330AB0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 в поле «Адрес места жительства матери».</w:t>
      </w:r>
    </w:p>
    <w:p w14:paraId="112DB232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«Адрес места жительства матери», остальные поля становятся доступны для редактирования.</w:t>
      </w:r>
    </w:p>
    <w:p w14:paraId="2119DABE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«Адрес места жительства матери» выбранный адрес автоматически разбивается на составляющие и подставляется в соответствующие поля:</w:t>
      </w:r>
    </w:p>
    <w:p w14:paraId="77E975CC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Страна</w:t>
      </w:r>
    </w:p>
    <w:p w14:paraId="52591DF3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Регион</w:t>
      </w:r>
    </w:p>
    <w:p w14:paraId="3FDEE372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Район</w:t>
      </w:r>
    </w:p>
    <w:p w14:paraId="64C86307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Город</w:t>
      </w:r>
    </w:p>
    <w:p w14:paraId="768C02D8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Населенный пункт</w:t>
      </w:r>
    </w:p>
    <w:p w14:paraId="7456099C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Улица</w:t>
      </w:r>
    </w:p>
    <w:p w14:paraId="23FA77F3" w14:textId="6E03D6E0" w:rsidR="00680C0B" w:rsidRP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4344218" wp14:editId="68501BE2">
            <wp:extent cx="4449193" cy="4625163"/>
            <wp:effectExtent l="0" t="0" r="889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8785" cy="463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4C95" w14:textId="0C4A20A8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Рис.4</w:t>
      </w:r>
    </w:p>
    <w:p w14:paraId="0A8ABFF5" w14:textId="77777777" w:rsidR="00680C0B" w:rsidRPr="00680C0B" w:rsidRDefault="00680C0B" w:rsidP="00680C0B">
      <w:p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«Квартира» можно изменять текст вручную, дописывать недостающие сведения, менять написание, например, вместо «Индустриальный» указать «пос. Индустриальный».</w:t>
      </w:r>
    </w:p>
    <w:p w14:paraId="07F2CE4F" w14:textId="77777777" w:rsidR="00680C0B" w:rsidRPr="00680C0B" w:rsidRDefault="00680C0B" w:rsidP="00680C0B">
      <w:p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«Адрес места жительства матери»:</w:t>
      </w:r>
    </w:p>
    <w:p w14:paraId="08E157F0" w14:textId="77777777" w:rsidR="00680C0B" w:rsidRPr="00680C0B" w:rsidRDefault="00680C0B" w:rsidP="00EF7A60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«Город»,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жительства матери»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Город.</w:t>
      </w:r>
    </w:p>
    <w:p w14:paraId="47F73E3F" w14:textId="77777777" w:rsidR="00680C0B" w:rsidRPr="00680C0B" w:rsidRDefault="00680C0B" w:rsidP="00EF7A60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«Район,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жительства матери»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Район.</w:t>
      </w:r>
    </w:p>
    <w:p w14:paraId="731BC93B" w14:textId="77777777" w:rsidR="00680C0B" w:rsidRPr="00680C0B" w:rsidRDefault="00680C0B" w:rsidP="00680C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0C03CE2E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«Адрес места жительства матери»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попытке сохранения выводится ошибка. Данные нужно исправить и сохранить повторно.</w:t>
      </w:r>
    </w:p>
    <w:p w14:paraId="09096400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рождении</w:t>
      </w:r>
    </w:p>
    <w:p w14:paraId="484E0AB3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 матери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44E3BEA0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лет.</w:t>
      </w:r>
    </w:p>
    <w:p w14:paraId="7014E414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первой явки к врачу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(фельдшеру, акушерке). Значение должно быть в пределах от 6 до 42.</w:t>
      </w:r>
    </w:p>
    <w:p w14:paraId="6C7EB8F1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Которым по счету ребенок был рожден у матери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в пределах от 1 до 25.</w:t>
      </w:r>
    </w:p>
    <w:p w14:paraId="5489E21F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B4A0BE" w14:textId="407E046B" w:rsidR="00680C0B" w:rsidRPr="00680C0B" w:rsidRDefault="00680C0B" w:rsidP="00680C0B">
      <w:pPr>
        <w:pStyle w:val="LST2"/>
        <w:spacing w:before="96" w:after="96"/>
        <w:rPr>
          <w:rFonts w:cs="Times New Roman"/>
        </w:rPr>
      </w:pPr>
      <w:bookmarkStart w:id="37" w:name="_Toc101249819"/>
      <w:bookmarkStart w:id="38" w:name="_Toc101249856"/>
      <w:r w:rsidRPr="00680C0B">
        <w:rPr>
          <w:rFonts w:cs="Times New Roman"/>
        </w:rPr>
        <w:t>3.1.2.2 Закладка «Данные ребенка»</w:t>
      </w:r>
      <w:bookmarkEnd w:id="37"/>
      <w:bookmarkEnd w:id="38"/>
    </w:p>
    <w:p w14:paraId="01DFB423" w14:textId="3B3A43A3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ребенка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данных п. 11-20 корешка медицинского свидетельства о </w:t>
      </w:r>
      <w:proofErr w:type="gramStart"/>
      <w:r w:rsidRPr="00680C0B">
        <w:rPr>
          <w:rFonts w:ascii="Times New Roman" w:hAnsi="Times New Roman" w:cs="Times New Roman"/>
          <w:sz w:val="24"/>
          <w:szCs w:val="24"/>
          <w:lang w:eastAsia="ru-RU"/>
        </w:rPr>
        <w:t>рождении.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818B6">
        <w:rPr>
          <w:rFonts w:ascii="Times New Roman" w:hAnsi="Times New Roman" w:cs="Times New Roman"/>
          <w:sz w:val="24"/>
          <w:szCs w:val="24"/>
          <w:lang w:eastAsia="ru-RU"/>
        </w:rPr>
        <w:t>рис.5)</w:t>
      </w:r>
    </w:p>
    <w:p w14:paraId="2B1C3BE5" w14:textId="0338258E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9207E3" wp14:editId="38F07A1B">
            <wp:extent cx="4667693" cy="61353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94639" cy="617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6FF6" w14:textId="488DFED1" w:rsidR="00680C0B" w:rsidRPr="008818B6" w:rsidRDefault="008818B6" w:rsidP="00881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Рис.5</w:t>
      </w:r>
    </w:p>
    <w:p w14:paraId="75E68533" w14:textId="77777777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CFA08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5320F6B9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 в поле «Адрес места рождения».</w:t>
      </w:r>
    </w:p>
    <w:p w14:paraId="32A5EDC0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«Адрес места рождения», остальные поля становятся доступны для редактирования.</w:t>
      </w:r>
    </w:p>
    <w:p w14:paraId="229EB0B9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«Адрес места рождения» выбранный адрес автоматически разбивается на составляющие и подставляется в соответствующие поля:</w:t>
      </w:r>
    </w:p>
    <w:p w14:paraId="3CEE781B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lastRenderedPageBreak/>
        <w:t>Страна</w:t>
      </w:r>
    </w:p>
    <w:p w14:paraId="238287EA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Регион</w:t>
      </w:r>
    </w:p>
    <w:p w14:paraId="61A4E942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Район</w:t>
      </w:r>
    </w:p>
    <w:p w14:paraId="0E956D3C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Город</w:t>
      </w:r>
    </w:p>
    <w:p w14:paraId="158C4BA0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Населенный пункт</w:t>
      </w:r>
    </w:p>
    <w:p w14:paraId="423DEEC6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«Населенный пункт» можно изменять текст вручную, дописывать недостающие сведения, менять написание, например, вместо «Индустриальный» указать «пос. Индустриальный».</w:t>
      </w:r>
    </w:p>
    <w:p w14:paraId="5CFDFDDE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«Адрес места рождения»:</w:t>
      </w:r>
    </w:p>
    <w:p w14:paraId="1701029F" w14:textId="77777777" w:rsidR="00680C0B" w:rsidRPr="00680C0B" w:rsidRDefault="00680C0B" w:rsidP="00EF7A60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«Город»,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рождения»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Город.</w:t>
      </w:r>
    </w:p>
    <w:p w14:paraId="1CCE407E" w14:textId="77777777" w:rsidR="00680C0B" w:rsidRPr="00680C0B" w:rsidRDefault="00680C0B" w:rsidP="00EF7A60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«Район»,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рождения»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Район.</w:t>
      </w:r>
    </w:p>
    <w:p w14:paraId="2F8CD420" w14:textId="77777777" w:rsidR="00680C0B" w:rsidRPr="00680C0B" w:rsidRDefault="00680C0B" w:rsidP="00680C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48B2ABDD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автоматического заполнения адреса места рождения предусмотрена кнопка «Заполнить из адреса организации» - при её нажатии поля будут заполнены адресными данными медицинской организации.</w:t>
      </w:r>
    </w:p>
    <w:p w14:paraId="097807C4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</w:t>
      </w:r>
      <w:r w:rsidRPr="00680C0B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«Адрес места рождения»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попытке сохранения выводится ошибка. Данные нужно исправить и сохранить повторно.</w:t>
      </w:r>
    </w:p>
    <w:p w14:paraId="5CCEB2CF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рождении</w:t>
      </w:r>
    </w:p>
    <w:p w14:paraId="00AE896B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и ФИО врача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-эти поля заполняются из раздела «Регистр кадров».</w:t>
      </w:r>
    </w:p>
    <w:p w14:paraId="42DA75A8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тела ребенка при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менее 400 и не более 6000 грамм.</w:t>
      </w:r>
    </w:p>
    <w:p w14:paraId="51E0992E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Длинна тела ребенка при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меньше 20 и больше 65 сантиметров.</w:t>
      </w:r>
    </w:p>
    <w:p w14:paraId="30615546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многоплодных родах, которым по счету родился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Значение должно быть в пределах от 1 до 5.</w:t>
      </w:r>
    </w:p>
    <w:p w14:paraId="211136EC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родившихся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должно быть в пределах от 2 до 5.</w:t>
      </w:r>
    </w:p>
    <w:p w14:paraId="2C74C311" w14:textId="69F9309E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9" w:name="_Toc101249857"/>
      <w:r w:rsidRPr="00680C0B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3.1.2.3 Закладка «Медперсонал»</w:t>
      </w:r>
      <w:bookmarkEnd w:id="39"/>
    </w:p>
    <w:p w14:paraId="166C3A05" w14:textId="40169F26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данных о медицинском персонале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2EE51174" w14:textId="7C05A75A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06FC8E" wp14:editId="5B435823">
            <wp:extent cx="4008474" cy="52647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21510" cy="52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21F0D" w14:textId="68638C2E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Рис.6</w:t>
      </w:r>
    </w:p>
    <w:p w14:paraId="7E674F2F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Выбор ФИО и должностей медицинских работников производится из раздела "Регистр кадров".</w:t>
      </w:r>
    </w:p>
    <w:p w14:paraId="5C55C4A5" w14:textId="29374964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40" w:name="_Toc101249858"/>
      <w:r w:rsidRPr="00680C0B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3.1.2.3 Закладка «Получатель»</w:t>
      </w:r>
      <w:bookmarkEnd w:id="40"/>
    </w:p>
    <w:p w14:paraId="54F6290C" w14:textId="700DEF6A" w:rsid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</w:rPr>
      </w:pPr>
      <w:r w:rsidRPr="00680C0B">
        <w:rPr>
          <w:rFonts w:ascii="Times New Roman" w:hAnsi="Times New Roman"/>
          <w:sz w:val="24"/>
        </w:rPr>
        <w:t>Закладка «Получатель» предназначена для ввода данных о получателе свидетельства</w:t>
      </w:r>
      <w:r w:rsidR="008818B6">
        <w:rPr>
          <w:rFonts w:ascii="Times New Roman" w:hAnsi="Times New Roman"/>
          <w:sz w:val="24"/>
        </w:rPr>
        <w:t xml:space="preserve"> (</w:t>
      </w:r>
      <w:r w:rsidR="008818B6" w:rsidRPr="00680C0B">
        <w:rPr>
          <w:rFonts w:ascii="Times New Roman" w:hAnsi="Times New Roman" w:cs="Times New Roman"/>
          <w:sz w:val="24"/>
          <w:szCs w:val="24"/>
          <w:lang w:eastAsia="ru-RU"/>
        </w:rPr>
        <w:t>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8818B6">
        <w:rPr>
          <w:rFonts w:ascii="Times New Roman" w:hAnsi="Times New Roman"/>
          <w:sz w:val="24"/>
        </w:rPr>
        <w:t>)</w:t>
      </w:r>
    </w:p>
    <w:p w14:paraId="044672D5" w14:textId="1DB014FF" w:rsidR="006F2DE0" w:rsidRDefault="006F2DE0" w:rsidP="00680C0B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7223649" w14:textId="325668DD" w:rsidR="006F2DE0" w:rsidRDefault="006F2DE0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01B21D" wp14:editId="3537FA92">
            <wp:extent cx="4093535" cy="5385184"/>
            <wp:effectExtent l="0" t="0" r="254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02413" cy="539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03FF" w14:textId="2358016C" w:rsidR="006F2DE0" w:rsidRPr="008818B6" w:rsidRDefault="008818B6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рис.7</w:t>
      </w:r>
    </w:p>
    <w:p w14:paraId="354C6B1F" w14:textId="77777777" w:rsidR="006F2DE0" w:rsidRPr="006F2DE0" w:rsidRDefault="006F2DE0" w:rsidP="006F2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4FB6564F" w14:textId="77777777" w:rsidR="006F2DE0" w:rsidRPr="006F2DE0" w:rsidRDefault="006F2DE0" w:rsidP="006F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BB753" w14:textId="1648BBBD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41" w:name="_Toc101249859"/>
      <w:r w:rsidRPr="006F2DE0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3.1.3 Раздел «Свидетельства о рождении». Формирование, подписание и отправка электронного документа (</w:t>
      </w:r>
      <w:r w:rsidRPr="006F2DE0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6F2DE0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).</w:t>
      </w:r>
      <w:bookmarkEnd w:id="41"/>
    </w:p>
    <w:p w14:paraId="1D04AC7E" w14:textId="77777777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2" w:name="_Hlk88570488"/>
      <w:r w:rsidRPr="006F2DE0">
        <w:rPr>
          <w:rFonts w:ascii="Times New Roman" w:hAnsi="Times New Roman" w:cs="Times New Roman"/>
          <w:sz w:val="24"/>
          <w:szCs w:val="24"/>
        </w:rPr>
        <w:t xml:space="preserve">Вызов раздела осуществляется через пункт главного меню «Учет» - «Свидетельства о рождении». </w:t>
      </w:r>
    </w:p>
    <w:p w14:paraId="575A203C" w14:textId="27EDE70E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3" w:name="_Hlk88570480"/>
      <w:bookmarkEnd w:id="42"/>
      <w:r w:rsidRPr="006F2DE0">
        <w:rPr>
          <w:rFonts w:ascii="Times New Roman" w:hAnsi="Times New Roman" w:cs="Times New Roman"/>
          <w:sz w:val="24"/>
          <w:szCs w:val="24"/>
        </w:rPr>
        <w:t xml:space="preserve">После внесения всей информации по свидетельству и нажатии кнопки «ОК». В разделе появится новая запись по документу, при этом поле «Статус ЭД» принимает значение «Заполнение» </w:t>
      </w:r>
      <w:bookmarkEnd w:id="43"/>
      <w:r w:rsidRPr="006F2DE0">
        <w:rPr>
          <w:rFonts w:ascii="Times New Roman" w:hAnsi="Times New Roman" w:cs="Times New Roman"/>
          <w:sz w:val="24"/>
          <w:szCs w:val="24"/>
        </w:rPr>
        <w:t xml:space="preserve">(Рис </w:t>
      </w:r>
      <w:r w:rsidR="008818B6">
        <w:rPr>
          <w:rFonts w:ascii="Times New Roman" w:hAnsi="Times New Roman" w:cs="Times New Roman"/>
          <w:sz w:val="24"/>
          <w:szCs w:val="24"/>
        </w:rPr>
        <w:t>8</w:t>
      </w:r>
      <w:r w:rsidRPr="006F2DE0">
        <w:rPr>
          <w:rFonts w:ascii="Times New Roman" w:hAnsi="Times New Roman" w:cs="Times New Roman"/>
          <w:sz w:val="24"/>
          <w:szCs w:val="24"/>
        </w:rPr>
        <w:t xml:space="preserve">) </w:t>
      </w:r>
      <w:r w:rsidRPr="006F2DE0">
        <w:rPr>
          <w:rFonts w:ascii="Times New Roman" w:hAnsi="Times New Roman" w:cs="Times New Roman"/>
          <w:i/>
          <w:sz w:val="24"/>
          <w:szCs w:val="24"/>
        </w:rPr>
        <w:t>(значение всех статусов, которые может принимать документ см. в п. 6 «Статусная модель»).</w:t>
      </w:r>
    </w:p>
    <w:p w14:paraId="141A7B70" w14:textId="6CC5DDC6" w:rsidR="006F2DE0" w:rsidRDefault="006F2DE0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1CCFC7" wp14:editId="1F5BE128">
            <wp:extent cx="3152775" cy="8953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9DF06" w14:textId="27A3A62E" w:rsidR="008818B6" w:rsidRPr="00794661" w:rsidRDefault="008818B6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</w:t>
      </w:r>
      <w:r w:rsidR="00794661">
        <w:rPr>
          <w:rFonts w:ascii="Times New Roman" w:hAnsi="Times New Roman" w:cs="Times New Roman"/>
          <w:sz w:val="20"/>
          <w:szCs w:val="20"/>
        </w:rPr>
        <w:t>.</w:t>
      </w:r>
      <w:r w:rsidRPr="00794661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728D8E05" w14:textId="304BD8F9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44" w:name="_Toc101249860"/>
      <w:r w:rsidRPr="006F2DE0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lastRenderedPageBreak/>
        <w:t>3.1.3.1 Подготовительный этап работ</w:t>
      </w:r>
      <w:bookmarkEnd w:id="44"/>
    </w:p>
    <w:p w14:paraId="3B8E58CB" w14:textId="77777777" w:rsidR="006F2DE0" w:rsidRPr="006F2DE0" w:rsidRDefault="006F2DE0" w:rsidP="00EF7A60">
      <w:pPr>
        <w:numPr>
          <w:ilvl w:val="0"/>
          <w:numId w:val="17"/>
        </w:numPr>
        <w:spacing w:beforeLines="40" w:before="96" w:afterLines="40" w:after="96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DE0">
        <w:rPr>
          <w:rFonts w:ascii="Times New Roman" w:hAnsi="Times New Roman" w:cs="Times New Roman"/>
          <w:sz w:val="24"/>
          <w:szCs w:val="24"/>
          <w:u w:val="single"/>
        </w:rPr>
        <w:t>Настройка средств криптографической защиты информации</w:t>
      </w:r>
    </w:p>
    <w:p w14:paraId="5EF141C8" w14:textId="77777777" w:rsidR="006F2DE0" w:rsidRPr="006F2DE0" w:rsidRDefault="006F2DE0" w:rsidP="006F2DE0">
      <w:pPr>
        <w:spacing w:beforeLines="40" w:before="96"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Для инициализации процедуры авторизации необходимо установить </w:t>
      </w:r>
      <w:proofErr w:type="spellStart"/>
      <w:r w:rsidRPr="006F2DE0">
        <w:rPr>
          <w:rFonts w:ascii="Times New Roman" w:eastAsia="Calibri" w:hAnsi="Times New Roman" w:cs="Times New Roman"/>
          <w:sz w:val="24"/>
          <w:szCs w:val="24"/>
        </w:rPr>
        <w:t>криптопровайдер</w:t>
      </w:r>
      <w:proofErr w:type="spellEnd"/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 и плагин, обеспечивающий его связь с браузером (при проблемах с установкой КриптоПро </w:t>
      </w:r>
      <w:r w:rsidRPr="006F2DE0">
        <w:rPr>
          <w:rFonts w:ascii="Times New Roman" w:eastAsia="Calibri" w:hAnsi="Times New Roman" w:cs="Times New Roman"/>
          <w:sz w:val="24"/>
          <w:szCs w:val="24"/>
          <w:lang w:val="en-US"/>
        </w:rPr>
        <w:t>CSP</w:t>
      </w: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 воспользуйтесь – </w:t>
      </w:r>
      <w:hyperlink r:id="rId28" w:history="1">
        <w:r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базой знаний</w:t>
        </w:r>
      </w:hyperlink>
      <w:r w:rsidRPr="006F2DE0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68756DEB" w14:textId="77777777" w:rsidR="006F2DE0" w:rsidRPr="006F2DE0" w:rsidRDefault="006F2DE0" w:rsidP="006F2DE0">
      <w:pPr>
        <w:spacing w:beforeLines="40" w:before="96"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Для работы в </w:t>
      </w:r>
      <w:r w:rsidRPr="006F2DE0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6F2DE0">
        <w:rPr>
          <w:rFonts w:ascii="Times New Roman" w:eastAsia="Calibri" w:hAnsi="Times New Roman" w:cs="Times New Roman"/>
          <w:sz w:val="24"/>
          <w:szCs w:val="24"/>
        </w:rPr>
        <w:t>-версии:</w:t>
      </w:r>
    </w:p>
    <w:p w14:paraId="7C06CF85" w14:textId="77777777" w:rsidR="006F2DE0" w:rsidRPr="006F2DE0" w:rsidRDefault="00701FCD" w:rsidP="00EF7A60">
      <w:pPr>
        <w:numPr>
          <w:ilvl w:val="0"/>
          <w:numId w:val="16"/>
        </w:numPr>
        <w:shd w:val="clear" w:color="auto" w:fill="FFFFFF"/>
        <w:spacing w:beforeLines="40" w:before="96" w:afterLines="40" w:after="96" w:line="240" w:lineRule="auto"/>
        <w:ind w:left="35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9" w:history="1">
        <w:r w:rsidR="006F2DE0"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КриптоПро CSP версии 4.0.99хх или выше</w:t>
        </w:r>
      </w:hyperlink>
      <w:r w:rsidR="006F2DE0" w:rsidRPr="006F2DE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542AE3" w14:textId="77777777" w:rsidR="006F2DE0" w:rsidRPr="006F2DE0" w:rsidRDefault="00701FCD" w:rsidP="00EF7A60">
      <w:pPr>
        <w:numPr>
          <w:ilvl w:val="0"/>
          <w:numId w:val="16"/>
        </w:numPr>
        <w:shd w:val="clear" w:color="auto" w:fill="FFFFFF"/>
        <w:spacing w:beforeLines="40" w:before="96" w:afterLines="40" w:after="96" w:line="240" w:lineRule="auto"/>
        <w:ind w:left="35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0" w:history="1">
        <w:r w:rsidR="006F2DE0"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Плагин КриптоПро для браузера</w:t>
        </w:r>
      </w:hyperlink>
      <w:r w:rsidR="006F2DE0" w:rsidRPr="006F2D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E3F48B" w14:textId="77777777" w:rsidR="006F2DE0" w:rsidRPr="006F2DE0" w:rsidRDefault="006F2DE0" w:rsidP="006F2DE0">
      <w:pPr>
        <w:shd w:val="clear" w:color="auto" w:fill="FFFFFF"/>
        <w:spacing w:beforeLines="40" w:before="96" w:afterLines="40" w:after="96" w:line="240" w:lineRule="auto"/>
        <w:ind w:left="35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295867" w14:textId="77777777" w:rsidR="006F2DE0" w:rsidRPr="006F2DE0" w:rsidRDefault="006F2DE0" w:rsidP="00EF7A60">
      <w:pPr>
        <w:numPr>
          <w:ilvl w:val="0"/>
          <w:numId w:val="17"/>
        </w:numPr>
        <w:ind w:left="1134"/>
        <w:contextualSpacing/>
        <w:rPr>
          <w:rFonts w:ascii="Times New Roman" w:hAnsi="Times New Roman"/>
          <w:sz w:val="24"/>
          <w:u w:val="single"/>
          <w:lang w:val="en-US"/>
        </w:rPr>
      </w:pPr>
      <w:r w:rsidRPr="006F2DE0">
        <w:rPr>
          <w:rFonts w:ascii="Times New Roman" w:hAnsi="Times New Roman"/>
          <w:sz w:val="24"/>
          <w:u w:val="single"/>
        </w:rPr>
        <w:t>Заполнение «Регистра кадров»</w:t>
      </w:r>
    </w:p>
    <w:p w14:paraId="17315471" w14:textId="77777777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DE0">
        <w:rPr>
          <w:rFonts w:ascii="Times New Roman" w:hAnsi="Times New Roman" w:cs="Times New Roman"/>
          <w:sz w:val="24"/>
          <w:szCs w:val="24"/>
        </w:rPr>
        <w:t>Для формирования свидетельств необходимо предварительно заполнить раздел «Регистр кадров» и его спецификации (см. п. 3.4).</w:t>
      </w:r>
    </w:p>
    <w:p w14:paraId="5A81318A" w14:textId="77777777" w:rsidR="006F2DE0" w:rsidRPr="006F2DE0" w:rsidRDefault="006F2DE0" w:rsidP="006F2DE0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5667B5" w14:textId="0863BA1D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</w:pPr>
      <w:bookmarkStart w:id="45" w:name="_Toc101249861"/>
      <w:r w:rsidRPr="006F2DE0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 xml:space="preserve">3.1.3.2 </w:t>
      </w:r>
      <w:r w:rsidRPr="006F2DE0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>Инициализация пользователем процесса подписания электронного документа</w:t>
      </w:r>
      <w:bookmarkEnd w:id="45"/>
    </w:p>
    <w:p w14:paraId="72D545CB" w14:textId="227FABBD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DE0">
        <w:rPr>
          <w:rFonts w:ascii="Times New Roman" w:hAnsi="Times New Roman" w:cs="Times New Roman"/>
          <w:sz w:val="24"/>
          <w:szCs w:val="24"/>
        </w:rPr>
        <w:t xml:space="preserve">Выделить документ, который необходимо подписать – ПКМ – Электронный документ – Сформировать и отправить ЭД… (рис </w:t>
      </w:r>
      <w:r w:rsidR="00794661">
        <w:rPr>
          <w:rFonts w:ascii="Times New Roman" w:hAnsi="Times New Roman" w:cs="Times New Roman"/>
          <w:sz w:val="24"/>
          <w:szCs w:val="24"/>
        </w:rPr>
        <w:t>9</w:t>
      </w:r>
      <w:r w:rsidRPr="006F2DE0">
        <w:rPr>
          <w:rFonts w:ascii="Times New Roman" w:hAnsi="Times New Roman" w:cs="Times New Roman"/>
          <w:sz w:val="24"/>
          <w:szCs w:val="24"/>
        </w:rPr>
        <w:t>)</w:t>
      </w:r>
    </w:p>
    <w:p w14:paraId="0952DE6C" w14:textId="4A27E0AE" w:rsidR="006F2DE0" w:rsidRDefault="0079091C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E34E19" wp14:editId="5DC0B560">
            <wp:extent cx="3940672" cy="39052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44264" cy="3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1DCF" w14:textId="771BA6F8" w:rsidR="00F24013" w:rsidRPr="00794661" w:rsidRDefault="00794661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</w:t>
      </w:r>
      <w:r w:rsidR="0079091C">
        <w:rPr>
          <w:rFonts w:ascii="Times New Roman" w:hAnsi="Times New Roman" w:cs="Times New Roman"/>
          <w:sz w:val="20"/>
          <w:szCs w:val="20"/>
        </w:rPr>
        <w:t>9</w:t>
      </w:r>
      <w:r w:rsidR="0079091C" w:rsidRPr="007946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FE3977" w14:textId="11BB2989" w:rsidR="00F24013" w:rsidRPr="00847440" w:rsidRDefault="00F24013" w:rsidP="00F24013">
      <w:pPr>
        <w:pStyle w:val="TXT1"/>
        <w:spacing w:before="96" w:after="96"/>
        <w:rPr>
          <w:lang w:eastAsia="ru-RU"/>
        </w:rPr>
      </w:pPr>
      <w:r w:rsidRPr="00847440">
        <w:rPr>
          <w:lang w:eastAsia="ru-RU"/>
        </w:rPr>
        <w:t>В результате</w:t>
      </w:r>
      <w:r>
        <w:rPr>
          <w:lang w:eastAsia="ru-RU"/>
        </w:rPr>
        <w:t xml:space="preserve"> создаётся </w:t>
      </w:r>
      <w:r>
        <w:rPr>
          <w:lang w:val="en-US" w:eastAsia="ru-RU"/>
        </w:rPr>
        <w:t>CDA</w:t>
      </w:r>
      <w:r>
        <w:rPr>
          <w:lang w:eastAsia="ru-RU"/>
        </w:rPr>
        <w:t>-документ и</w:t>
      </w:r>
      <w:r w:rsidRPr="00847440">
        <w:rPr>
          <w:lang w:eastAsia="ru-RU"/>
        </w:rPr>
        <w:t xml:space="preserve"> открывается буферный раздел «Электронные д</w:t>
      </w:r>
      <w:r>
        <w:rPr>
          <w:lang w:eastAsia="ru-RU"/>
        </w:rPr>
        <w:t xml:space="preserve">окументы», в котором отражается </w:t>
      </w:r>
      <w:r w:rsidRPr="00847440">
        <w:rPr>
          <w:lang w:eastAsia="ru-RU"/>
        </w:rPr>
        <w:t>документ, дата его создания и требуемый состав ЭЦП (Рис 1</w:t>
      </w:r>
      <w:r w:rsidR="00794661">
        <w:rPr>
          <w:lang w:eastAsia="ru-RU"/>
        </w:rPr>
        <w:t>0</w:t>
      </w:r>
      <w:r w:rsidRPr="00847440">
        <w:rPr>
          <w:lang w:eastAsia="ru-RU"/>
        </w:rPr>
        <w:t>).</w:t>
      </w:r>
    </w:p>
    <w:p w14:paraId="07222BFD" w14:textId="543536B9" w:rsid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4FE37D" wp14:editId="0C4D0882">
            <wp:extent cx="5369442" cy="23871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87396" cy="239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3BC3" w14:textId="23FD84B7" w:rsidR="00794661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Рис.10</w:t>
      </w:r>
    </w:p>
    <w:p w14:paraId="2EFC669C" w14:textId="7B143C30" w:rsidR="00F24013" w:rsidRP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F24013">
        <w:rPr>
          <w:rFonts w:ascii="Times New Roman" w:hAnsi="Times New Roman" w:cs="Times New Roman"/>
          <w:sz w:val="24"/>
          <w:szCs w:val="24"/>
          <w:lang w:eastAsia="ru-RU"/>
        </w:rPr>
        <w:t>Выделить запись, по которой необходимо произвести подписание – ПКМ – Расширения – Подписать…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(рис.11)</w:t>
      </w:r>
    </w:p>
    <w:p w14:paraId="4D285444" w14:textId="316E03BD" w:rsid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98A454" wp14:editId="337478FB">
            <wp:extent cx="5368925" cy="2374264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85620" cy="238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290C" w14:textId="42140E2A" w:rsidR="00F24013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Рис.11</w:t>
      </w:r>
    </w:p>
    <w:p w14:paraId="36085682" w14:textId="40913975" w:rsidR="00F24013" w:rsidRDefault="00F24013" w:rsidP="00177456">
      <w:pPr>
        <w:pStyle w:val="TXT1"/>
        <w:spacing w:before="96" w:after="96"/>
        <w:rPr>
          <w:lang w:eastAsia="ru-RU"/>
        </w:rPr>
      </w:pPr>
      <w:r w:rsidRPr="00F24013">
        <w:rPr>
          <w:lang w:eastAsia="ru-RU"/>
        </w:rPr>
        <w:t xml:space="preserve">В реестре доступных ЭЦП выбрать необходимую для подписания. </w:t>
      </w:r>
      <w:r w:rsidR="00794661">
        <w:rPr>
          <w:lang w:eastAsia="ru-RU"/>
        </w:rPr>
        <w:t>(рис.12)</w:t>
      </w:r>
    </w:p>
    <w:p w14:paraId="02FBDBBA" w14:textId="1E560CDB" w:rsidR="00177456" w:rsidRDefault="00177456" w:rsidP="00177456">
      <w:pPr>
        <w:pStyle w:val="TXT1"/>
        <w:spacing w:before="96" w:after="96"/>
        <w:jc w:val="center"/>
      </w:pPr>
      <w:r>
        <w:rPr>
          <w:noProof/>
          <w:lang w:eastAsia="ru-RU"/>
        </w:rPr>
        <w:drawing>
          <wp:inline distT="0" distB="0" distL="0" distR="0" wp14:anchorId="6DD7C770" wp14:editId="2006F11C">
            <wp:extent cx="4306186" cy="15689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41098" cy="15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EEBF" w14:textId="1FA1AE64" w:rsidR="00794661" w:rsidRPr="00794661" w:rsidRDefault="00794661" w:rsidP="00177456">
      <w:pPr>
        <w:pStyle w:val="TXT1"/>
        <w:spacing w:before="96" w:after="96"/>
        <w:jc w:val="center"/>
        <w:rPr>
          <w:sz w:val="20"/>
          <w:szCs w:val="20"/>
        </w:rPr>
      </w:pPr>
      <w:r w:rsidRPr="00794661">
        <w:rPr>
          <w:sz w:val="20"/>
          <w:szCs w:val="20"/>
        </w:rPr>
        <w:t>Рис.12</w:t>
      </w:r>
    </w:p>
    <w:p w14:paraId="56EF6628" w14:textId="714C4447" w:rsidR="00177456" w:rsidRDefault="00177456" w:rsidP="0017745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7456">
        <w:rPr>
          <w:rFonts w:ascii="Times New Roman" w:hAnsi="Times New Roman" w:cs="Times New Roman"/>
          <w:sz w:val="24"/>
          <w:szCs w:val="24"/>
          <w:lang w:eastAsia="ru-RU"/>
        </w:rPr>
        <w:t>После выполнения вышеперечисленных действий, в поле «ЭД подписан» принимается значение «Да». Для отправки подписанного документа необходимо нажать на кнопку «ОК».</w:t>
      </w:r>
    </w:p>
    <w:p w14:paraId="15E457B3" w14:textId="77777777" w:rsidR="00673F74" w:rsidRPr="00177456" w:rsidRDefault="00673F74" w:rsidP="0017745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07951A" w14:textId="736CFA2C" w:rsidR="00673F74" w:rsidRPr="00673F74" w:rsidRDefault="00673F74" w:rsidP="00673F74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</w:pPr>
      <w:bookmarkStart w:id="46" w:name="_Toc101249862"/>
      <w:r w:rsidRPr="00673F74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lastRenderedPageBreak/>
        <w:t>3.1.3.3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 xml:space="preserve">Просмотр ошибок при формировании и отправке 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  <w:lang w:val="en-US"/>
        </w:rPr>
        <w:t>CDA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>-документа</w:t>
      </w:r>
      <w:bookmarkEnd w:id="46"/>
    </w:p>
    <w:p w14:paraId="30EFC2C4" w14:textId="02A3072E" w:rsidR="00673F74" w:rsidRPr="00673F74" w:rsidRDefault="00673F74" w:rsidP="00673F74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3F74">
        <w:rPr>
          <w:rFonts w:ascii="Times New Roman" w:hAnsi="Times New Roman" w:cs="Times New Roman"/>
          <w:sz w:val="24"/>
          <w:szCs w:val="24"/>
        </w:rPr>
        <w:t xml:space="preserve">Выделить документ, по которому возникли ошибки (в поле «Статус ЭД» указано значение «Ошибка формирования ЭД», «Ошибка отправки в ЕГИСЗ», «Ошибка ЕГИСЗ») – ПКМ – Электронный документ – «Просмотр ошибок ЭД…» (Рис </w:t>
      </w:r>
      <w:r w:rsidR="00794661">
        <w:rPr>
          <w:rFonts w:ascii="Times New Roman" w:hAnsi="Times New Roman" w:cs="Times New Roman"/>
          <w:sz w:val="24"/>
          <w:szCs w:val="24"/>
        </w:rPr>
        <w:t>13</w:t>
      </w:r>
      <w:r w:rsidRPr="00673F7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28A4E2" w14:textId="43571DF1" w:rsidR="00177456" w:rsidRDefault="00673F74" w:rsidP="00177456">
      <w:pPr>
        <w:pStyle w:val="TXT1"/>
        <w:spacing w:before="96" w:after="96"/>
        <w:jc w:val="center"/>
      </w:pPr>
      <w:r>
        <w:rPr>
          <w:noProof/>
          <w:lang w:eastAsia="ru-RU"/>
        </w:rPr>
        <w:drawing>
          <wp:inline distT="0" distB="0" distL="0" distR="0" wp14:anchorId="043F1F67" wp14:editId="04A454D0">
            <wp:extent cx="3015177" cy="3010619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83" cy="3022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4832B" w14:textId="1DC4FAC6" w:rsidR="00794661" w:rsidRPr="00794661" w:rsidRDefault="00794661" w:rsidP="00177456">
      <w:pPr>
        <w:pStyle w:val="TXT1"/>
        <w:spacing w:before="96" w:after="96"/>
        <w:jc w:val="center"/>
        <w:rPr>
          <w:sz w:val="20"/>
          <w:szCs w:val="20"/>
        </w:rPr>
      </w:pPr>
      <w:r w:rsidRPr="00794661">
        <w:rPr>
          <w:sz w:val="20"/>
          <w:szCs w:val="20"/>
        </w:rPr>
        <w:t>Рис.13</w:t>
      </w:r>
    </w:p>
    <w:p w14:paraId="0FA1599C" w14:textId="77777777" w:rsidR="00673F74" w:rsidRDefault="00673F74" w:rsidP="00177456">
      <w:pPr>
        <w:pStyle w:val="TXT1"/>
        <w:spacing w:before="96" w:after="96"/>
        <w:jc w:val="center"/>
      </w:pPr>
    </w:p>
    <w:p w14:paraId="68B8FF7C" w14:textId="1DEA6387" w:rsidR="00673F74" w:rsidRDefault="00673F74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F74">
        <w:rPr>
          <w:rFonts w:ascii="Times New Roman" w:hAnsi="Times New Roman" w:cs="Times New Roman"/>
          <w:sz w:val="24"/>
          <w:szCs w:val="24"/>
        </w:rPr>
        <w:t>В результате открывается буферный раздел «Журнал сообщений».</w:t>
      </w:r>
      <w:r w:rsidR="000E096F">
        <w:rPr>
          <w:rFonts w:ascii="Times New Roman" w:hAnsi="Times New Roman" w:cs="Times New Roman"/>
          <w:sz w:val="24"/>
          <w:szCs w:val="24"/>
        </w:rPr>
        <w:t xml:space="preserve"> </w:t>
      </w:r>
      <w:r w:rsidR="00794661">
        <w:rPr>
          <w:rFonts w:ascii="Times New Roman" w:hAnsi="Times New Roman" w:cs="Times New Roman"/>
          <w:sz w:val="24"/>
          <w:szCs w:val="24"/>
        </w:rPr>
        <w:t>(рис.14)</w:t>
      </w:r>
    </w:p>
    <w:p w14:paraId="6368D2FB" w14:textId="7FF89B82" w:rsidR="00673F74" w:rsidRDefault="00673F74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EC141" wp14:editId="28A892F6">
            <wp:extent cx="5553710" cy="1603375"/>
            <wp:effectExtent l="0" t="0" r="889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2CFE5" w14:textId="5ED80E4F" w:rsidR="00794661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Рис.14</w:t>
      </w:r>
    </w:p>
    <w:p w14:paraId="296306FF" w14:textId="571033D6" w:rsidR="00E63449" w:rsidRDefault="00E63449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B30258" w14:textId="77777777" w:rsidR="00794661" w:rsidRDefault="0079466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</w:pPr>
      <w:bookmarkStart w:id="47" w:name="_Hlk99451218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  <w:br w:type="page"/>
      </w:r>
    </w:p>
    <w:p w14:paraId="7784C31D" w14:textId="207C5AC5" w:rsidR="00E63449" w:rsidRPr="00E63449" w:rsidRDefault="00E63449" w:rsidP="00E63449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</w:pPr>
      <w:bookmarkStart w:id="48" w:name="_Toc101249863"/>
      <w:r w:rsidRPr="00E6344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  <w:lastRenderedPageBreak/>
        <w:t>3.2. Свидетельства о смерти</w:t>
      </w:r>
      <w:bookmarkEnd w:id="48"/>
    </w:p>
    <w:p w14:paraId="23A1725C" w14:textId="20494BC8" w:rsidR="00E63449" w:rsidRDefault="00E63449" w:rsidP="00E63449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E63449">
        <w:rPr>
          <w:rFonts w:ascii="Times New Roman" w:hAnsi="Times New Roman"/>
          <w:sz w:val="24"/>
          <w:lang w:eastAsia="ru-RU"/>
        </w:rPr>
        <w:t>Работа в разделе осуществляется через пункт меню «</w:t>
      </w:r>
      <w:r w:rsidRPr="00E63449">
        <w:rPr>
          <w:rFonts w:ascii="Times New Roman" w:hAnsi="Times New Roman"/>
          <w:b/>
          <w:bCs/>
          <w:sz w:val="24"/>
          <w:lang w:eastAsia="ru-RU"/>
        </w:rPr>
        <w:t>Учет</w:t>
      </w:r>
      <w:r w:rsidRPr="00E63449">
        <w:rPr>
          <w:rFonts w:ascii="Times New Roman" w:hAnsi="Times New Roman"/>
          <w:sz w:val="24"/>
          <w:lang w:eastAsia="ru-RU"/>
        </w:rPr>
        <w:t>» - «</w:t>
      </w:r>
      <w:r w:rsidRPr="00E63449">
        <w:rPr>
          <w:rFonts w:ascii="Times New Roman" w:hAnsi="Times New Roman"/>
          <w:b/>
          <w:bCs/>
          <w:sz w:val="24"/>
          <w:lang w:eastAsia="ru-RU"/>
        </w:rPr>
        <w:t>Свидетельства о смерти</w:t>
      </w:r>
      <w:r w:rsidRPr="00E63449">
        <w:rPr>
          <w:rFonts w:ascii="Times New Roman" w:hAnsi="Times New Roman"/>
          <w:sz w:val="24"/>
          <w:lang w:eastAsia="ru-RU"/>
        </w:rPr>
        <w:t>»</w:t>
      </w:r>
      <w:bookmarkEnd w:id="47"/>
      <w:r w:rsidR="000E096F">
        <w:rPr>
          <w:rFonts w:ascii="Times New Roman" w:hAnsi="Times New Roman"/>
          <w:sz w:val="24"/>
          <w:lang w:eastAsia="ru-RU"/>
        </w:rPr>
        <w:t xml:space="preserve"> </w:t>
      </w:r>
      <w:r w:rsidR="00794661">
        <w:rPr>
          <w:rFonts w:ascii="Times New Roman" w:hAnsi="Times New Roman"/>
          <w:sz w:val="24"/>
          <w:lang w:eastAsia="ru-RU"/>
        </w:rPr>
        <w:t>(рис.15)</w:t>
      </w:r>
    </w:p>
    <w:p w14:paraId="7268012B" w14:textId="2A16F2EB" w:rsidR="00E63449" w:rsidRDefault="00E63449" w:rsidP="00E63449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2CEECC" wp14:editId="63D20889">
            <wp:extent cx="3629025" cy="25908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7FD1" w14:textId="68DD5CE1" w:rsidR="00E63449" w:rsidRPr="00794661" w:rsidRDefault="00794661" w:rsidP="00794661">
      <w:pPr>
        <w:spacing w:beforeLines="40" w:before="96"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94661">
        <w:rPr>
          <w:rFonts w:ascii="Times New Roman" w:hAnsi="Times New Roman" w:cs="Times New Roman"/>
          <w:sz w:val="20"/>
          <w:szCs w:val="20"/>
          <w:lang w:eastAsia="ru-RU"/>
        </w:rPr>
        <w:t>Рис.15</w:t>
      </w:r>
    </w:p>
    <w:p w14:paraId="7250427A" w14:textId="77777777" w:rsid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A2AD9F" w14:textId="2B6DB43E" w:rsidR="00E63449" w:rsidRP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3449">
        <w:rPr>
          <w:rFonts w:ascii="Times New Roman" w:hAnsi="Times New Roman" w:cs="Times New Roman"/>
          <w:sz w:val="24"/>
          <w:szCs w:val="24"/>
          <w:lang w:eastAsia="ru-RU"/>
        </w:rPr>
        <w:t>Интерфейс разделен на две части (рис.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E63449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01EB912B" w14:textId="77777777" w:rsidR="00E63449" w:rsidRP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b/>
          <w:bCs/>
          <w:sz w:val="24"/>
          <w:szCs w:val="24"/>
        </w:rPr>
        <w:t>Свидетельства о смерти</w:t>
      </w:r>
      <w:r w:rsidRPr="00E63449">
        <w:rPr>
          <w:rFonts w:ascii="Times New Roman" w:hAnsi="Times New Roman" w:cs="Times New Roman"/>
          <w:sz w:val="24"/>
          <w:szCs w:val="24"/>
        </w:rPr>
        <w:t xml:space="preserve"> - здесь выводятся данные свидетельств о смерти. Если строка имеет красную заливку, это означает, что в заполнении свидетельства найдена ошибка, см. спецификацию "Ошибки";</w:t>
      </w:r>
    </w:p>
    <w:p w14:paraId="452CE162" w14:textId="0C13290D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b/>
          <w:bCs/>
          <w:sz w:val="24"/>
          <w:szCs w:val="24"/>
        </w:rPr>
        <w:t>Спецификация "Ошибки"</w:t>
      </w:r>
      <w:r w:rsidRPr="00E63449">
        <w:rPr>
          <w:rFonts w:ascii="Times New Roman" w:hAnsi="Times New Roman" w:cs="Times New Roman"/>
          <w:sz w:val="24"/>
          <w:szCs w:val="24"/>
        </w:rPr>
        <w:t xml:space="preserve"> - здесь выводятся ошибки и предупреждения, касающиеся заполнения выбранного свидетельства.</w:t>
      </w:r>
    </w:p>
    <w:p w14:paraId="561A8C65" w14:textId="26979478" w:rsidR="00E63449" w:rsidRDefault="00794661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4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E681D8" wp14:editId="1C102379">
            <wp:extent cx="5029200" cy="2548696"/>
            <wp:effectExtent l="0" t="0" r="0" b="444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65" cy="25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77DF0" w14:textId="6BD17B6D" w:rsidR="00794661" w:rsidRPr="00794661" w:rsidRDefault="00794661" w:rsidP="0079466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Рис.16</w:t>
      </w:r>
    </w:p>
    <w:p w14:paraId="6E255BDA" w14:textId="2A419FE0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C2C805" w14:textId="77777777" w:rsidR="00E63449" w:rsidRP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9" w:name="_Hlk99451899"/>
      <w:r w:rsidRPr="00E63449">
        <w:rPr>
          <w:rFonts w:ascii="Times New Roman" w:hAnsi="Times New Roman" w:cs="Times New Roman"/>
          <w:sz w:val="24"/>
          <w:szCs w:val="24"/>
          <w:lang w:eastAsia="ru-RU"/>
        </w:rPr>
        <w:t>Свидетельства о смерти могут быть:</w:t>
      </w:r>
    </w:p>
    <w:p w14:paraId="0D802B08" w14:textId="77777777" w:rsidR="00E63449" w:rsidRPr="00E63449" w:rsidRDefault="00E63449" w:rsidP="00EF7A60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  <w:u w:val="single"/>
        </w:rPr>
        <w:t>пустыми</w:t>
      </w:r>
      <w:r w:rsidRPr="00E63449">
        <w:rPr>
          <w:rFonts w:ascii="Times New Roman" w:hAnsi="Times New Roman" w:cs="Times New Roman"/>
          <w:sz w:val="24"/>
          <w:szCs w:val="24"/>
        </w:rPr>
        <w:t> (используются для бронирования Серии-Номера при печати пустых бланков свидетельств о смерти для дальнейшего ручного заполнения), к ним относится статус:</w:t>
      </w:r>
    </w:p>
    <w:p w14:paraId="08FF82C3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lastRenderedPageBreak/>
        <w:t>-нулевое.</w:t>
      </w:r>
    </w:p>
    <w:p w14:paraId="4D4836CD" w14:textId="77777777" w:rsidR="00E63449" w:rsidRPr="00E63449" w:rsidRDefault="00E63449" w:rsidP="00EF7A60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  <w:u w:val="single"/>
        </w:rPr>
        <w:t>заполненными</w:t>
      </w:r>
      <w:r w:rsidRPr="00E63449">
        <w:rPr>
          <w:rFonts w:ascii="Times New Roman" w:hAnsi="Times New Roman" w:cs="Times New Roman"/>
          <w:sz w:val="24"/>
          <w:szCs w:val="24"/>
        </w:rPr>
        <w:t xml:space="preserve"> (содержат информацию об умершем), к ним относятся свидетельства со статусами:</w:t>
      </w:r>
    </w:p>
    <w:p w14:paraId="666B26A5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окончательное;</w:t>
      </w:r>
    </w:p>
    <w:p w14:paraId="37B66F6B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предварительное;</w:t>
      </w:r>
    </w:p>
    <w:p w14:paraId="6CDD2FCA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взамен предварительного;</w:t>
      </w:r>
    </w:p>
    <w:p w14:paraId="7C7F4301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взамен окончательного.</w:t>
      </w:r>
    </w:p>
    <w:bookmarkEnd w:id="49"/>
    <w:p w14:paraId="329F1A95" w14:textId="154E746B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578351" w14:textId="316197EE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36"/>
          <w:szCs w:val="36"/>
          <w:lang w:eastAsia="ru-RU"/>
        </w:rPr>
      </w:pPr>
      <w:bookmarkStart w:id="50" w:name="_Toc101249864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3.2.1. Нулевые Свидетельства о смерти (пустые).</w:t>
      </w:r>
      <w:bookmarkEnd w:id="50"/>
    </w:p>
    <w:p w14:paraId="07558A87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смерти нового образца с присвоенными им серией и номером для дальнейшего ручного заполнения.</w:t>
      </w:r>
    </w:p>
    <w:p w14:paraId="77B0172F" w14:textId="159D12B2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Распечатанное нулевое св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>идетельство заполняется вручную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по факту рождения ребенка.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3976647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одно из значений:</w:t>
      </w:r>
    </w:p>
    <w:p w14:paraId="0DF986A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окончательное,</w:t>
      </w:r>
    </w:p>
    <w:p w14:paraId="38AF381E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предварительное,</w:t>
      </w:r>
    </w:p>
    <w:p w14:paraId="3508980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взамен предварительного,</w:t>
      </w:r>
    </w:p>
    <w:p w14:paraId="25BC7F0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взамен окончательного,</w:t>
      </w:r>
    </w:p>
    <w:p w14:paraId="4B615A5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Свидетельство заполняется в соответствии с п.3.2.2 данной инструкции.</w:t>
      </w:r>
    </w:p>
    <w:p w14:paraId="70D3F46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Создание пустого свидетельства о смерти со статусом "Нулевое" возможно двумя способами.</w:t>
      </w:r>
    </w:p>
    <w:p w14:paraId="0E53043C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620EE" w14:textId="39577E6D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51" w:name="_Toc101249865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 xml:space="preserve">3.2.1.1. </w:t>
      </w:r>
      <w:r w:rsidRPr="00D66067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Создание Нулевого свидетельства через ПКМ - Добавить.</w:t>
      </w:r>
      <w:bookmarkEnd w:id="51"/>
    </w:p>
    <w:p w14:paraId="2EBA079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создания нулевого свидетельства о смерти нужно нажать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 – Добавить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в разделе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смерти".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1C2812D" w14:textId="77777777" w:rsidR="00D66067" w:rsidRP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0DE27A36" w14:textId="77777777" w:rsidR="00D66067" w:rsidRP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44771B7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создания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Нулевого свидетельства о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(пустого) нужно выбрать в поле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Статус свидетельства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значение "нулевое".</w:t>
      </w:r>
    </w:p>
    <w:p w14:paraId="2864B63D" w14:textId="4D14E169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этом происходит очищение всех полей в форме ввода и блокировка их для редактирования, кроме поля Организация (рис.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DD4DB66" w14:textId="7660C4D1" w:rsidR="00D66067" w:rsidRDefault="00D66067" w:rsidP="00FB69E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AED2D8" wp14:editId="1B9F88D9">
            <wp:extent cx="4577906" cy="6049926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83283" cy="605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6B13" w14:textId="55A8E541" w:rsidR="00D66067" w:rsidRPr="00FB69E5" w:rsidRDefault="00794661" w:rsidP="0079466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69E5">
        <w:rPr>
          <w:rFonts w:ascii="Times New Roman" w:hAnsi="Times New Roman" w:cs="Times New Roman"/>
          <w:sz w:val="20"/>
          <w:szCs w:val="20"/>
        </w:rPr>
        <w:t>Рис.17</w:t>
      </w:r>
    </w:p>
    <w:p w14:paraId="669D56E4" w14:textId="77777777" w:rsidR="00D66067" w:rsidRPr="00F97DFC" w:rsidRDefault="00D66067" w:rsidP="00D66067">
      <w:pPr>
        <w:pStyle w:val="TXT1"/>
        <w:spacing w:before="96" w:after="96"/>
        <w:rPr>
          <w:lang w:eastAsia="ru-RU"/>
        </w:rPr>
      </w:pPr>
      <w:r w:rsidRPr="00847440">
        <w:rPr>
          <w:lang w:eastAsia="ru-RU"/>
        </w:rPr>
        <w:t>После этого нажимаем кнопку "ОК" и происходит сохранение свидетельства.</w:t>
      </w:r>
    </w:p>
    <w:p w14:paraId="402F0345" w14:textId="77777777" w:rsidR="00D66067" w:rsidRPr="00E63449" w:rsidRDefault="00D66067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71F3DE" w14:textId="77777777" w:rsidR="00E63449" w:rsidRPr="00673F74" w:rsidRDefault="00E63449" w:rsidP="00E63449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028E866" w14:textId="77777777" w:rsidR="00673F74" w:rsidRPr="00F24013" w:rsidRDefault="00673F74" w:rsidP="00177456">
      <w:pPr>
        <w:pStyle w:val="TXT1"/>
        <w:spacing w:before="96" w:after="96"/>
        <w:jc w:val="center"/>
      </w:pPr>
    </w:p>
    <w:p w14:paraId="4468BFF9" w14:textId="1809236F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2" w:name="_Toc101249866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3.2.1.2. </w:t>
      </w:r>
      <w:r w:rsidRPr="00D66067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Создание Нулевого свидетельства через Пользовательскую процедуру.</w:t>
      </w:r>
      <w:bookmarkEnd w:id="52"/>
    </w:p>
    <w:p w14:paraId="0199831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автоматического создания одного или нескольких нулевых свидетельств о смерти нужно перейти</w:t>
      </w:r>
    </w:p>
    <w:p w14:paraId="79477FDE" w14:textId="0582F8FA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7A6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 Расширения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Пользовательские процедуры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Демография. 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Создание нулевых свидетельств о смерти 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из раздела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смерти".</w:t>
      </w:r>
    </w:p>
    <w:p w14:paraId="4701586B" w14:textId="0123407B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появляющемся окне нужно задать параметры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9A9CE20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Организация – заполняется автоматически, определяется по пользователю</w:t>
      </w:r>
    </w:p>
    <w:p w14:paraId="22555F85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Серия – заполняется автоматически</w:t>
      </w:r>
    </w:p>
    <w:p w14:paraId="403E2624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lastRenderedPageBreak/>
        <w:t>Количество - указать количество нулевых свидетельств, которые нужно создать. </w:t>
      </w:r>
    </w:p>
    <w:p w14:paraId="6E543087" w14:textId="459AEBD1" w:rsidR="00F24013" w:rsidRDefault="00234828" w:rsidP="00D6606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5597CD" wp14:editId="65AD7C5F">
            <wp:extent cx="4448175" cy="1108398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91285" cy="11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F479" w14:textId="702ED62D" w:rsidR="00D66067" w:rsidRPr="00794661" w:rsidRDefault="00794661" w:rsidP="00D6606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</w:t>
      </w:r>
      <w:r w:rsidR="00234828">
        <w:rPr>
          <w:rFonts w:ascii="Times New Roman" w:hAnsi="Times New Roman" w:cs="Times New Roman"/>
          <w:sz w:val="20"/>
          <w:szCs w:val="20"/>
        </w:rPr>
        <w:t>8</w:t>
      </w:r>
    </w:p>
    <w:p w14:paraId="626477B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Свидетельства о смерти со статусом "Нулевое" по выбранной Организации.</w:t>
      </w:r>
    </w:p>
    <w:p w14:paraId="4351D8D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53243552" w14:textId="63E42084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E21F3" w14:textId="2E90B0A8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53" w:name="_Toc101249867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3.2.2. Свидетельства о смерти, содержащие информацию об умершем (заполненные).</w:t>
      </w:r>
      <w:bookmarkEnd w:id="53"/>
    </w:p>
    <w:p w14:paraId="649953B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смерти создаются одним из трех способов:</w:t>
      </w:r>
    </w:p>
    <w:p w14:paraId="692CCD7F" w14:textId="77777777" w:rsidR="00D66067" w:rsidRPr="00D66067" w:rsidRDefault="00D66067" w:rsidP="00EF7A60">
      <w:pPr>
        <w:numPr>
          <w:ilvl w:val="0"/>
          <w:numId w:val="19"/>
        </w:numPr>
        <w:spacing w:after="8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 заполненного вручную бумажного бланка НОВОГО образца (ранее созданное и распечатанное нулевое свидетельство). </w:t>
      </w:r>
    </w:p>
    <w:p w14:paraId="76D4684F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 Учет - Свидетельства о смерти, найти столбец "Документ" - ПКМ - Отобрать по колонке. В появившемся окне ввести указанные на бумажном бланке Серию-Номер свидетельства, нажать ОК.</w:t>
      </w:r>
    </w:p>
    <w:p w14:paraId="4DB2A379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"нулевое". На свидетельстве нажать ПКМ - Исправить. В появившейся форме редактирования выбрать нужный статус свидетельства вместо "нулевого" (окончательное, предварительное, взамен предварительного, взамен окончательного), при этом появится возможность редактировать необходимые поля.</w:t>
      </w:r>
    </w:p>
    <w:p w14:paraId="59362DB3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редактировании </w:t>
      </w:r>
      <w:r w:rsidRPr="00D660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сохраняются значения в полях Организация, Серия свидетельства, Номер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841694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данные заполняются согласно написанной ниже инструкции.</w:t>
      </w:r>
    </w:p>
    <w:p w14:paraId="7C62EA7A" w14:textId="77777777" w:rsidR="00D66067" w:rsidRPr="00D66067" w:rsidRDefault="00D66067" w:rsidP="00EF7A60">
      <w:pPr>
        <w:numPr>
          <w:ilvl w:val="0"/>
          <w:numId w:val="19"/>
        </w:numPr>
        <w:spacing w:beforeLines="40" w:before="96" w:after="8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сразу заносятся в подсистему «Демография» без предварительного ручного заполнения (возможна дальнейшая распечатка на бланк НОВОГО образца)</w:t>
      </w:r>
    </w:p>
    <w:p w14:paraId="79CA4BCB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смерти нужно в разделе Учет - Свидетельства о смерти нажать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ПКМ – Добавить.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указывается учреждение, определяется автоматически по пользователю.</w:t>
      </w:r>
    </w:p>
    <w:p w14:paraId="60CAA627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 пользователя есть права на несколько учреждений, то выбираем нужное из списка.</w:t>
      </w:r>
    </w:p>
    <w:p w14:paraId="5955064D" w14:textId="77777777" w:rsidR="00D66067" w:rsidRPr="00D66067" w:rsidRDefault="00D66067" w:rsidP="00D66067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1, бумажных – с 2.</w:t>
      </w:r>
    </w:p>
    <w:p w14:paraId="2DDF938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Далее нужно заполнить поле "Дата выдачи" свидетельства.</w:t>
      </w:r>
    </w:p>
    <w:p w14:paraId="752BC74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создания свидетельства о смерти, содержащего данные об умершем, используются статусы:</w:t>
      </w:r>
    </w:p>
    <w:p w14:paraId="2B881CAC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окончательное;</w:t>
      </w:r>
    </w:p>
    <w:p w14:paraId="1FC0C954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предварительное;</w:t>
      </w:r>
    </w:p>
    <w:p w14:paraId="41F862FF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взамен предварительного;</w:t>
      </w:r>
    </w:p>
    <w:p w14:paraId="70FAB56A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взамен окончательного.</w:t>
      </w:r>
    </w:p>
    <w:p w14:paraId="5D0E891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Внимание!!! Если в открытой форме при создании свидетельства выбрать статус "Нулевое", предварительно не сохранив данные, все заполненные ранее поля в форме ввода будут очищены.</w:t>
      </w:r>
    </w:p>
    <w:p w14:paraId="11AEDCB4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установке статуса свидетельства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предварительного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окончательного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становятся доступными поля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серия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номер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дата выдачи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необходимые при заполнении взамен ранее выданных свидетельств.  </w:t>
      </w:r>
    </w:p>
    <w:p w14:paraId="7C559D9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Нижняя часть формы для ввода разделена на несколько закладок.</w:t>
      </w:r>
    </w:p>
    <w:p w14:paraId="7B8B662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смерти:</w:t>
      </w:r>
    </w:p>
    <w:p w14:paraId="2DDB885E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Дата смерти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даты рождения на 1 год и больше, то после введения этих дат закладки в нижней части формы расположены в следующем виде (рис.14).</w:t>
      </w:r>
    </w:p>
    <w:p w14:paraId="5A0B44A8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меньше, чем 1 год от даты смерти (т.е. для детей до 1 года), то после введения этих дат, в нижней части формы добавляется еще одна закладка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«Для детей до 1 года»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введения информации по п.14 медицинского свидетельства о смерти.</w:t>
      </w:r>
    </w:p>
    <w:p w14:paraId="7D55B7F2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Серия, Номер</w:t>
      </w:r>
      <w:proofErr w:type="gramStart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Взамен</w:t>
      </w:r>
      <w:proofErr w:type="gramEnd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серия, Взамен номер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содержать только цифровые символы.</w:t>
      </w:r>
    </w:p>
    <w:p w14:paraId="5C7EB3BA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Серия </w:t>
      </w:r>
      <w:proofErr w:type="gramStart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Взамен</w:t>
      </w:r>
      <w:proofErr w:type="gramEnd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содержать больше пяти цифр.</w:t>
      </w:r>
    </w:p>
    <w:p w14:paraId="03C1C74F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выдачи.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не может быть больше текущей даты.</w:t>
      </w:r>
    </w:p>
    <w:p w14:paraId="3C07C1EB" w14:textId="45E3EBBE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4" w:name="_Toc101249868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3.2.2.1. Закладка «Данные умершего»</w:t>
      </w:r>
      <w:bookmarkEnd w:id="54"/>
    </w:p>
    <w:p w14:paraId="10A73242" w14:textId="08801266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умершего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основных данных п. 1-7, 12-17 медицинского свидетельства о смерти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93FD84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 верхней части формы необходимо внести данные о документах пациента:</w:t>
      </w:r>
    </w:p>
    <w:p w14:paraId="41C05C78" w14:textId="60BBFA0C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611DB1" wp14:editId="7CD5A912">
            <wp:extent cx="4595910" cy="619878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12102" cy="62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48DB4" w14:textId="491EB106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Рис.19</w:t>
      </w:r>
    </w:p>
    <w:p w14:paraId="5112413C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Личность не установлена.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Устанавливается признак, если личность умершего не идентифицирована.</w:t>
      </w:r>
    </w:p>
    <w:p w14:paraId="445D8532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Информация о СНИЛС умершего отсутствует. 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Устанавливается признак, если данные по СНИЛС отсутствуют.</w:t>
      </w:r>
    </w:p>
    <w:p w14:paraId="52CBA64E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СНИЛС умершего в формате 11 цифр без пробелов и дефисов, текстовое поле.</w:t>
      </w:r>
    </w:p>
    <w:p w14:paraId="69B7E1B0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Документ, удостоверяющий личность отсутствует. 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Устанавливается признак, если документ отсутствуют.</w:t>
      </w:r>
    </w:p>
    <w:p w14:paraId="4E5A1798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Тип документа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документа, удостоверяющего личность. Выбор значения осуществляется из словаря «Типы документа, удостоверяющего личность пациента».</w:t>
      </w:r>
    </w:p>
    <w:p w14:paraId="7148095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Серия, номер документа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(если есть таковая) и номер документа, удостоверяющего личность.</w:t>
      </w:r>
    </w:p>
    <w:p w14:paraId="739A663A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lastRenderedPageBreak/>
        <w:t>Кем выдан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кем выдан документ, удостоверяющего личность. Текстовое поле.</w:t>
      </w:r>
    </w:p>
    <w:p w14:paraId="0550BE6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Дата выдачи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выдачи документа, удостоверяющего личность.</w:t>
      </w:r>
    </w:p>
    <w:p w14:paraId="05A433BB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фамилия умершего.</w:t>
      </w:r>
    </w:p>
    <w:p w14:paraId="07615205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имя умершего.</w:t>
      </w:r>
    </w:p>
    <w:p w14:paraId="3B944F6D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отчество умершего.</w:t>
      </w:r>
    </w:p>
    <w:p w14:paraId="43B7D89F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Пол.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пол умершего, заполняется из выпадающего списка.</w:t>
      </w:r>
    </w:p>
    <w:p w14:paraId="7EFE254C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дата рождения умершего, заполняется из выпадающего списка.</w:t>
      </w:r>
    </w:p>
    <w:p w14:paraId="76E9D722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смерти.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дата смерти, заполняется из выпадающего списка.</w:t>
      </w:r>
    </w:p>
    <w:p w14:paraId="03EF1D6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Время смерти.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время смерти, заполняется из выпадающего списка.</w:t>
      </w:r>
    </w:p>
    <w:p w14:paraId="0746C69E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Семейное положение.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семейное положение умершего, заполняется из выпадающего списка.</w:t>
      </w:r>
    </w:p>
    <w:p w14:paraId="413E4D9A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Образование.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образование умершего, заполняется из выпадающего списка.</w:t>
      </w:r>
    </w:p>
    <w:p w14:paraId="0E33DB40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Занятость.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тип занятости умершего, заполняется из выпадающего списка.</w:t>
      </w:r>
    </w:p>
    <w:p w14:paraId="766ED29B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Смерть произошла.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Указываются причины смерти, заполняется из выпадающего списка.</w:t>
      </w:r>
    </w:p>
    <w:p w14:paraId="14927288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Смерть наступила.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место смерти, заполняется из выпадающего списка.</w:t>
      </w:r>
    </w:p>
    <w:p w14:paraId="5140866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6FE8D8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умершего»: </w:t>
      </w:r>
    </w:p>
    <w:p w14:paraId="67446362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Фамилия, Имя, Отчество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 эти поля должны заполняться только буквами русского алфавита и не менее одной буквы.</w:t>
      </w:r>
    </w:p>
    <w:p w14:paraId="45A59A4A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смерти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быть позднее даты выдачи свидетельства.</w:t>
      </w:r>
    </w:p>
    <w:p w14:paraId="7D1CF41A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Lines="40" w:after="96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 рождения, Дата смерти и Время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заполняются путем выбора значений из выпадающих списков.</w:t>
      </w:r>
    </w:p>
    <w:p w14:paraId="5ACD86E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 случае, если дата рождения / смерти неизвестна, либо известна не полностью (например, только год), в неизвестных полях необходимо выбрать значение "--".</w:t>
      </w:r>
    </w:p>
    <w:p w14:paraId="19BC1BEA" w14:textId="77777777" w:rsidR="00D66067" w:rsidRPr="00D66067" w:rsidRDefault="00D66067" w:rsidP="00D66067">
      <w:pPr>
        <w:spacing w:beforeLines="40"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79FFF" w14:textId="0D224E5C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5" w:name="_Toc101249869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3.2.2.2. Закладка «Адреса»</w:t>
      </w:r>
      <w:bookmarkEnd w:id="55"/>
    </w:p>
    <w:p w14:paraId="4E11D81F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имеет три вкладки:</w:t>
      </w:r>
    </w:p>
    <w:p w14:paraId="1D9CF8FA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Место жительства умершего;</w:t>
      </w:r>
      <w:r w:rsidRPr="00D66067">
        <w:rPr>
          <w:rFonts w:ascii="Times New Roman" w:hAnsi="Times New Roman" w:cs="Times New Roman"/>
          <w:sz w:val="24"/>
          <w:szCs w:val="24"/>
        </w:rPr>
        <w:tab/>
      </w:r>
    </w:p>
    <w:p w14:paraId="2A084EE3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Место смерти;</w:t>
      </w:r>
    </w:p>
    <w:p w14:paraId="1BC7198F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Адрес места рождения.</w:t>
      </w:r>
    </w:p>
    <w:p w14:paraId="402C342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На каждой вкладке есть поля:</w:t>
      </w:r>
    </w:p>
    <w:p w14:paraId="7ADA892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</w:rPr>
        <w:t xml:space="preserve">Адрес места жительства умершего / Адрес места смерти / Адрес места рождения </w:t>
      </w:r>
      <w:r w:rsidRPr="00D66067">
        <w:rPr>
          <w:rFonts w:ascii="Times New Roman" w:hAnsi="Times New Roman" w:cs="Times New Roman"/>
          <w:sz w:val="24"/>
          <w:szCs w:val="24"/>
        </w:rPr>
        <w:t>– выбирается из справочника адресов, на бланке не пропечатывается. На основе выбранного значения автоматически заполняются последующие поля.</w:t>
      </w:r>
    </w:p>
    <w:p w14:paraId="2CCC58B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</w:rPr>
        <w:t>Поля «Страна» - … - «Комната»</w:t>
      </w:r>
      <w:r w:rsidRPr="00D66067">
        <w:rPr>
          <w:rFonts w:ascii="Times New Roman" w:hAnsi="Times New Roman" w:cs="Times New Roman"/>
          <w:sz w:val="24"/>
          <w:szCs w:val="24"/>
        </w:rPr>
        <w:t xml:space="preserve">- </w:t>
      </w:r>
      <w:r w:rsidRPr="00D66067">
        <w:rPr>
          <w:rFonts w:ascii="Times New Roman" w:hAnsi="Times New Roman" w:cs="Times New Roman"/>
          <w:sz w:val="24"/>
          <w:szCs w:val="24"/>
          <w:u w:val="single"/>
        </w:rPr>
        <w:t>эти поля используются для печати на бланке</w:t>
      </w:r>
      <w:r w:rsidRPr="00D66067">
        <w:rPr>
          <w:rFonts w:ascii="Times New Roman" w:hAnsi="Times New Roman" w:cs="Times New Roman"/>
          <w:sz w:val="24"/>
          <w:szCs w:val="24"/>
        </w:rPr>
        <w:t>, можно редактировать вручную после указания поля Адрес.</w:t>
      </w:r>
    </w:p>
    <w:p w14:paraId="36750DB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439C3B7D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Выбрать из словаря нужный адрес.</w:t>
      </w:r>
    </w:p>
    <w:p w14:paraId="5BA2F69C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"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остальные поля становятся доступны для редактирования.</w:t>
      </w:r>
    </w:p>
    <w:p w14:paraId="15DBB476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каждом выборе значения в поле 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"Адрес…"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выбранный адрес автоматически разбивается на составляющие и подставляется в соответствующие поля:</w:t>
      </w:r>
    </w:p>
    <w:p w14:paraId="28A6DB06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Страна</w:t>
      </w:r>
    </w:p>
    <w:p w14:paraId="242D4BF3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Регион</w:t>
      </w:r>
    </w:p>
    <w:p w14:paraId="78C769CA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Район</w:t>
      </w:r>
    </w:p>
    <w:p w14:paraId="15325349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Город</w:t>
      </w:r>
    </w:p>
    <w:p w14:paraId="46B1D662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Населенный пункт</w:t>
      </w:r>
    </w:p>
    <w:p w14:paraId="2F7A56A7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Улица</w:t>
      </w:r>
    </w:p>
    <w:p w14:paraId="035B1179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«Комната» можно изменять текст вручную. Например, дописывать недостающие слова, менять написание, н-р вместо «Индустриальный» указать «пос. Индустриальный».</w:t>
      </w:r>
    </w:p>
    <w:p w14:paraId="57BA0966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"Адрес":</w:t>
      </w:r>
    </w:p>
    <w:p w14:paraId="170781F9" w14:textId="77777777" w:rsidR="00D66067" w:rsidRPr="00D66067" w:rsidRDefault="00D66067" w:rsidP="00EF7A60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Если заполнено поле «Город», то выбранный адрес также должно быть заполнен до детализации не меньшей чем Город.</w:t>
      </w:r>
    </w:p>
    <w:p w14:paraId="1611E0DC" w14:textId="77777777" w:rsidR="00D66067" w:rsidRPr="00D66067" w:rsidRDefault="00D66067" w:rsidP="00EF7A60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Если заполнено поле «Район», то выбранный адрес также должно быть заполнен до детализации не меньшей чем Район.</w:t>
      </w:r>
    </w:p>
    <w:p w14:paraId="46EC22A0" w14:textId="77777777" w:rsidR="00D66067" w:rsidRPr="00D66067" w:rsidRDefault="00D66067" w:rsidP="00D660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6BF931A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при попытке сохранения выводится ошибка. Данные нужно исправить и сохранить повторно.</w:t>
      </w:r>
    </w:p>
    <w:p w14:paraId="4FC3B25E" w14:textId="35874DA2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DE5D06" wp14:editId="0F7C45AE">
            <wp:extent cx="4621779" cy="6241312"/>
            <wp:effectExtent l="0" t="0" r="762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35695" cy="626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15B9" w14:textId="51ED4ACF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Рис.20</w:t>
      </w:r>
    </w:p>
    <w:p w14:paraId="0AF2800D" w14:textId="77777777" w:rsidR="00794661" w:rsidRDefault="00794661">
      <w:pPr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br w:type="page"/>
      </w:r>
    </w:p>
    <w:p w14:paraId="1F746DC3" w14:textId="5BE76F11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6" w:name="_Toc101249870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3.2.2.3. Закладка «Для детей до года»</w:t>
      </w:r>
      <w:bookmarkEnd w:id="56"/>
    </w:p>
    <w:p w14:paraId="18A5DFD4" w14:textId="791369B0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D66067">
        <w:rPr>
          <w:rFonts w:ascii="Times New Roman" w:hAnsi="Times New Roman"/>
          <w:sz w:val="24"/>
          <w:lang w:eastAsia="ru-RU"/>
        </w:rPr>
        <w:t>На закладке «</w:t>
      </w:r>
      <w:r w:rsidRPr="00D66067">
        <w:rPr>
          <w:rFonts w:ascii="Times New Roman" w:hAnsi="Times New Roman"/>
          <w:b/>
          <w:bCs/>
          <w:sz w:val="24"/>
          <w:lang w:eastAsia="ru-RU"/>
        </w:rPr>
        <w:t>Для детей до года</w:t>
      </w:r>
      <w:r w:rsidRPr="00D66067">
        <w:rPr>
          <w:rFonts w:ascii="Times New Roman" w:hAnsi="Times New Roman"/>
          <w:sz w:val="24"/>
          <w:lang w:eastAsia="ru-RU"/>
        </w:rPr>
        <w:t>» заполняются данные п. 14 медицинского свидетельства о смерти</w:t>
      </w:r>
      <w:r w:rsidR="00794661">
        <w:rPr>
          <w:rFonts w:ascii="Times New Roman" w:hAnsi="Times New Roman"/>
          <w:sz w:val="24"/>
          <w:lang w:eastAsia="ru-RU"/>
        </w:rPr>
        <w:t xml:space="preserve"> (рис.21)</w:t>
      </w:r>
    </w:p>
    <w:p w14:paraId="2045627A" w14:textId="785F41F4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6C73D5" wp14:editId="1C8FFC15">
            <wp:extent cx="4660965" cy="6283842"/>
            <wp:effectExtent l="0" t="0" r="635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74267" cy="63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3542" w14:textId="7DF129C7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Рис.21</w:t>
      </w:r>
    </w:p>
    <w:p w14:paraId="155D2F8A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«Для детей до 1 года»: </w:t>
      </w:r>
    </w:p>
    <w:p w14:paraId="32F58AF0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 матери, Фамилия ребенка и ФИО врача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10DFEFCF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 и не более 55.</w:t>
      </w:r>
    </w:p>
    <w:p w14:paraId="79FF8AC6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Каким по счету был ребенок у матери (Считая умерших и не считая мертворожденных).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пределах от 1 до 25.</w:t>
      </w:r>
    </w:p>
    <w:p w14:paraId="5B7BBF12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DFA2B" w14:textId="37C1D03D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7" w:name="_Toc101249871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3.2.2.4. Закладка «Дополнительно»</w:t>
      </w:r>
      <w:bookmarkEnd w:id="57"/>
    </w:p>
    <w:p w14:paraId="71531B4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11,12,23,24</w:t>
      </w:r>
    </w:p>
    <w:p w14:paraId="1C4AAD4B" w14:textId="34863BA2" w:rsidR="00D66067" w:rsidRPr="00D66067" w:rsidRDefault="00D66067" w:rsidP="00D66067">
      <w:pPr>
        <w:spacing w:beforeLines="40" w:before="96" w:afterLines="40" w:after="96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медицинского свидетельства о смерти (если эти данные присутствуют в документе)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36A4E4BA" w14:textId="4ED6D495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B375C4" wp14:editId="6090E9AD">
            <wp:extent cx="4639513" cy="6262577"/>
            <wp:effectExtent l="0" t="0" r="889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51347" cy="62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47A0" w14:textId="5A66958C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Рис.22</w:t>
      </w:r>
    </w:p>
    <w:p w14:paraId="1C78EC4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«Дополнительно»: </w:t>
      </w:r>
    </w:p>
    <w:p w14:paraId="660DDFBF" w14:textId="77777777" w:rsidR="00D66067" w:rsidRPr="00D66067" w:rsidRDefault="00D66067" w:rsidP="00EF7A60">
      <w:pPr>
        <w:numPr>
          <w:ilvl w:val="0"/>
          <w:numId w:val="2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обстоятельства, при которых произошла травма.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поле должно содержать не менее одного символа.</w:t>
      </w:r>
    </w:p>
    <w:p w14:paraId="3D4D8ECF" w14:textId="77777777" w:rsidR="00D66067" w:rsidRPr="00D66067" w:rsidRDefault="00D66067" w:rsidP="00EF7A60">
      <w:pPr>
        <w:numPr>
          <w:ilvl w:val="0"/>
          <w:numId w:val="2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травмы (отравления).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больше даты выдачи свидетельства.</w:t>
      </w:r>
    </w:p>
    <w:p w14:paraId="636C6EAB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2E03E" w14:textId="77777777" w:rsidR="00794661" w:rsidRDefault="00794661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</w:p>
    <w:p w14:paraId="51DE7D4C" w14:textId="78AAABA9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8" w:name="_Toc101249872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3.2.2.5. Закладка «Причины смерти»</w:t>
      </w:r>
      <w:bookmarkEnd w:id="58"/>
    </w:p>
    <w:p w14:paraId="5F79AB04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Причины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19 медицинского свидетельства о смерти.</w:t>
      </w:r>
    </w:p>
    <w:p w14:paraId="59A2B38F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Далее она разделяется на 7 закладок: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Iа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Iб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Iв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Iг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II (состояние 1), </w:t>
      </w:r>
      <w:r w:rsidRPr="00D6606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(состояние 2), </w:t>
      </w:r>
      <w:r w:rsidRPr="00D6606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(состояние 3) в соответствии с подпунктами п.19. </w:t>
      </w:r>
    </w:p>
    <w:p w14:paraId="51CF5F7F" w14:textId="362CD596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На вкладке необходимо выбрать нужное значение Кода МКБ-10 из словаря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Демография. Коды МКБ-10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»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3).</w:t>
      </w:r>
    </w:p>
    <w:p w14:paraId="27EBDF90" w14:textId="40848626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D66067">
        <w:rPr>
          <w:rFonts w:ascii="Times New Roman" w:hAnsi="Times New Roman"/>
          <w:sz w:val="24"/>
          <w:lang w:eastAsia="ru-RU"/>
        </w:rPr>
        <w:t>После выбора Кода МКБ-10 автоматически заполняется поле "Диагноз". После выбора Кода МКБ-10 необходимо заполнить поле «Алфавитный указатель МКБ».</w:t>
      </w:r>
    </w:p>
    <w:p w14:paraId="371B3C6B" w14:textId="6D015ABE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9773B7" wp14:editId="685C6018">
            <wp:extent cx="4624967" cy="6220047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35257" cy="62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1F4F" w14:textId="533518D4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Рис.23</w:t>
      </w:r>
    </w:p>
    <w:p w14:paraId="0922F5EE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Внимание! Особенности заполнения данных по закладке «Причины смерти»:</w:t>
      </w:r>
    </w:p>
    <w:p w14:paraId="1D415A38" w14:textId="77777777" w:rsidR="00D66067" w:rsidRPr="00D66067" w:rsidRDefault="00D66067" w:rsidP="00EF7A60">
      <w:pPr>
        <w:numPr>
          <w:ilvl w:val="0"/>
          <w:numId w:val="29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Наличие периода.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значения «Известно», необходимо заполнить поля Лет, Месяцев, Дней, Часов, Минут, необходимо заполнить только те из них, которые известны значения этих полей переносится в поле приблизительный период. При выборе значения Неизвестно поля Лет, Месяцев, Дней, Часов, Минут блокируются для заполнения.</w:t>
      </w:r>
    </w:p>
    <w:p w14:paraId="6F2ED701" w14:textId="77777777" w:rsidR="00D66067" w:rsidRPr="00D66067" w:rsidRDefault="00D66067" w:rsidP="00EF7A60">
      <w:pPr>
        <w:numPr>
          <w:ilvl w:val="0"/>
          <w:numId w:val="29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Код МКБ-10.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поле назначены проверки, кодов в зависимости от причин смерти, пола, возраста и т.д.</w:t>
      </w:r>
    </w:p>
    <w:p w14:paraId="72FB3832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7D9AA" w14:textId="34808FC1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9" w:name="_Toc101249873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3.2.2.6. Закладка «Медперсонал»</w:t>
      </w:r>
      <w:bookmarkEnd w:id="59"/>
    </w:p>
    <w:p w14:paraId="0456203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13,20, 21, 25, 26 медицинского свидетельства о смерти.</w:t>
      </w:r>
    </w:p>
    <w:p w14:paraId="1FF20394" w14:textId="6EAE7409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F3E8D4" wp14:editId="57810781">
            <wp:extent cx="4595252" cy="6241312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03248" cy="625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667BE" w14:textId="1DE54101" w:rsidR="00D66067" w:rsidRPr="00794661" w:rsidRDefault="00794661" w:rsidP="00794661">
      <w:pPr>
        <w:tabs>
          <w:tab w:val="left" w:pos="5954"/>
        </w:tabs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Рис.24</w:t>
      </w:r>
    </w:p>
    <w:p w14:paraId="13F03B77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Особенности заполнения данных по закладке «Медперсонал»:</w:t>
      </w:r>
    </w:p>
    <w:p w14:paraId="022606D9" w14:textId="77777777" w:rsidR="00D66067" w:rsidRPr="00D66067" w:rsidRDefault="00D66067" w:rsidP="00EF7A60">
      <w:pPr>
        <w:numPr>
          <w:ilvl w:val="0"/>
          <w:numId w:val="30"/>
        </w:num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Сотрудник – 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заполняется путем выбора значений из словаря «Регистр кадров»;</w:t>
      </w:r>
    </w:p>
    <w:p w14:paraId="07E1524E" w14:textId="77777777" w:rsidR="00D66067" w:rsidRPr="00D66067" w:rsidRDefault="00D66067" w:rsidP="00EF7A60">
      <w:pPr>
        <w:numPr>
          <w:ilvl w:val="0"/>
          <w:numId w:val="30"/>
        </w:num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Должность -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заполняется путем выбора значений из словаря «Должности работников МО»;</w:t>
      </w:r>
    </w:p>
    <w:p w14:paraId="6A1F38E7" w14:textId="77777777" w:rsidR="00D66067" w:rsidRPr="00D66067" w:rsidRDefault="00D66067" w:rsidP="00D66067">
      <w:pPr>
        <w:spacing w:beforeLines="40" w:before="96" w:afterLines="40" w:after="96" w:line="240" w:lineRule="auto"/>
        <w:ind w:left="142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D6DA16" w14:textId="77777777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0" w:name="_Toc101249874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3.2.2.7. Закладка «Получатель»</w:t>
      </w:r>
      <w:bookmarkStart w:id="61" w:name="_Hlk86324779"/>
      <w:bookmarkEnd w:id="60"/>
    </w:p>
    <w:p w14:paraId="2F79694A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«Получатель» предназначена для ввода информации медицинского свидетельства о смерти.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bookmarkEnd w:id="61"/>
    <w:p w14:paraId="5FC919EB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ФИО получателя</w:t>
      </w:r>
      <w:r w:rsidRPr="00D6606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F424A3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Документ, удостоверяющий личность получателя (серия, номер, кем выдан);</w:t>
      </w:r>
    </w:p>
    <w:p w14:paraId="712E5A01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Дата получения - дата выдачи свидетельства о смерти получателю.</w:t>
      </w:r>
    </w:p>
    <w:p w14:paraId="50ACE665" w14:textId="0AA19B39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E5EBDB" wp14:editId="6E86EF1D">
            <wp:extent cx="4615310" cy="6209414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26187" cy="622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950D" w14:textId="088FC6F2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Рис.25</w:t>
      </w:r>
    </w:p>
    <w:p w14:paraId="3C43643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0067B154" w14:textId="77777777" w:rsidR="00D66067" w:rsidRPr="00D66067" w:rsidRDefault="00D66067" w:rsidP="00D66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0A8ADB" w14:textId="4FCBCB8A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62" w:name="_Toc101249875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 xml:space="preserve">3.2.3. Раздел «Свидетельства о смерти». Формирование, подписание и отправка </w:t>
      </w:r>
      <w:r w:rsidRPr="00D66067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.</w:t>
      </w:r>
      <w:bookmarkEnd w:id="62"/>
    </w:p>
    <w:p w14:paraId="207DB4E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Алгоритм действий аналогичен алгоритму, описанному в п. 3.2. Раздел «Свидетельства о рождении». Формирование, подписание и отправка CDA.</w:t>
      </w:r>
    </w:p>
    <w:p w14:paraId="1191AC68" w14:textId="25E132B0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Theme="majorEastAsia" w:hAnsi="Times New Roman" w:cstheme="majorBidi"/>
          <w:b/>
          <w:sz w:val="24"/>
          <w:szCs w:val="24"/>
          <w:lang w:eastAsia="ru-RU"/>
        </w:rPr>
      </w:pPr>
      <w:bookmarkStart w:id="63" w:name="_Toc101249876"/>
      <w:r w:rsidRPr="00D66067">
        <w:rPr>
          <w:rFonts w:ascii="Times New Roman" w:eastAsiaTheme="majorEastAsia" w:hAnsi="Times New Roman" w:cstheme="majorBidi"/>
          <w:b/>
          <w:sz w:val="24"/>
          <w:szCs w:val="24"/>
          <w:lang w:eastAsia="ru-RU"/>
        </w:rPr>
        <w:t>3.2.4. Свидетельства о смерти. Ошибки.</w:t>
      </w:r>
      <w:bookmarkEnd w:id="63"/>
    </w:p>
    <w:p w14:paraId="1C8FC4E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данном разделе хранится информация о результате выполнения процедуры проверки данных. Подчинен разделу «Демография. Свидетельства о смерти». </w:t>
      </w:r>
    </w:p>
    <w:p w14:paraId="5280E74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Для выполнения процедуры проверки МСС необходимо нажать ПКМ – Выполнить контроль. </w:t>
      </w:r>
    </w:p>
    <w:p w14:paraId="74B6CC61" w14:textId="1D28B7E5" w:rsidR="00D66067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445B93" wp14:editId="085913C1">
            <wp:extent cx="1648047" cy="3845443"/>
            <wp:effectExtent l="0" t="0" r="952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59564" cy="387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37F85" w14:textId="27FEC171" w:rsidR="00B7781E" w:rsidRPr="00794661" w:rsidRDefault="00794661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Рис.26</w:t>
      </w:r>
    </w:p>
    <w:p w14:paraId="235F79B3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 итогу выполнения процедуры, при наличии ошибок или предупреждений в спецификации «Демография. Свидетельства о смерти. Ошибки» будет добавлена запись с заполненным полем «Текст ошибки» и «Тип сообщения» согласно заданным параметрам проверки.</w:t>
      </w:r>
    </w:p>
    <w:p w14:paraId="0FFD355C" w14:textId="4E169571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34A149" wp14:editId="5F1C4EED">
            <wp:extent cx="3886200" cy="12858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E46C" w14:textId="2AECEEAE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Рис.27</w:t>
      </w:r>
    </w:p>
    <w:p w14:paraId="361FA382" w14:textId="77777777" w:rsidR="00B7781E" w:rsidRPr="008E4A9D" w:rsidRDefault="00B7781E" w:rsidP="00B7781E">
      <w:pPr>
        <w:pStyle w:val="TXT1"/>
        <w:spacing w:before="96" w:after="96"/>
        <w:rPr>
          <w:lang w:eastAsia="ru-RU"/>
        </w:rPr>
      </w:pPr>
      <w:r w:rsidRPr="008E4A9D">
        <w:rPr>
          <w:b/>
          <w:bCs/>
          <w:lang w:eastAsia="ru-RU"/>
        </w:rPr>
        <w:lastRenderedPageBreak/>
        <w:t>Важно!</w:t>
      </w:r>
      <w:r>
        <w:rPr>
          <w:b/>
          <w:bCs/>
          <w:lang w:eastAsia="ru-RU"/>
        </w:rPr>
        <w:t xml:space="preserve"> </w:t>
      </w:r>
      <w:r w:rsidRPr="008E4A9D">
        <w:rPr>
          <w:lang w:eastAsia="ru-RU"/>
        </w:rPr>
        <w:t xml:space="preserve">Если по МСС существует хотя бы одна запись в спецификации «Демография. Свидетельства о смерти. Ошибки» со значением «Ошибка» в поле «Тип сообщения», по документу не сформируется </w:t>
      </w:r>
      <w:r>
        <w:rPr>
          <w:lang w:eastAsia="ru-RU"/>
        </w:rPr>
        <w:t>электронный документ</w:t>
      </w:r>
      <w:r w:rsidRPr="008E4A9D">
        <w:rPr>
          <w:lang w:eastAsia="ru-RU"/>
        </w:rPr>
        <w:t xml:space="preserve">. </w:t>
      </w:r>
    </w:p>
    <w:p w14:paraId="76D0749C" w14:textId="77777777" w:rsidR="00B7781E" w:rsidRDefault="00B7781E" w:rsidP="00B7781E">
      <w:pPr>
        <w:pStyle w:val="TXT1"/>
        <w:spacing w:before="96" w:after="96"/>
        <w:rPr>
          <w:lang w:eastAsia="ru-RU"/>
        </w:rPr>
      </w:pPr>
      <w:r w:rsidRPr="008E4A9D">
        <w:rPr>
          <w:lang w:eastAsia="ru-RU"/>
        </w:rPr>
        <w:t>После устранения ошибки, указанной в тексте сообщения, необходимо повторить действия (ПКМ – Выполнить контроль).</w:t>
      </w:r>
    </w:p>
    <w:p w14:paraId="6C56D054" w14:textId="59831D80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E91E5" w14:textId="14C874FF" w:rsidR="00B7781E" w:rsidRPr="00B7781E" w:rsidRDefault="00B7781E" w:rsidP="00B7781E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64" w:name="_Toc101249877"/>
      <w:r w:rsidRPr="00B7781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3.3. Свидетельства о перинатальной смерти</w:t>
      </w:r>
      <w:bookmarkEnd w:id="64"/>
    </w:p>
    <w:p w14:paraId="41CFCAEB" w14:textId="60DCE7D6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Работа в разделе осуществляется через пункт меню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Учет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-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Свидетельства о перинатальной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60FA26D" w14:textId="7332B450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F9A941" wp14:editId="0F50E45E">
            <wp:extent cx="3211032" cy="2228063"/>
            <wp:effectExtent l="0" t="0" r="8890" b="127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26643" cy="22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4A69" w14:textId="590BB205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Рис.28</w:t>
      </w:r>
    </w:p>
    <w:p w14:paraId="54C1449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Интерфейс разделен на две части:</w:t>
      </w:r>
    </w:p>
    <w:p w14:paraId="15702261" w14:textId="77777777" w:rsidR="00B7781E" w:rsidRPr="00B7781E" w:rsidRDefault="00B7781E" w:rsidP="00B7781E">
      <w:pPr>
        <w:ind w:firstLine="709"/>
        <w:jc w:val="both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b/>
          <w:sz w:val="24"/>
        </w:rPr>
        <w:t>Свидетельства о перинатальной смерти</w:t>
      </w:r>
      <w:r w:rsidRPr="00B7781E">
        <w:rPr>
          <w:rFonts w:ascii="Times New Roman" w:hAnsi="Times New Roman"/>
          <w:sz w:val="24"/>
        </w:rPr>
        <w:t>-выводятся данные свидетельств о перинатальной смерти. Если строка имеет красную заливку, это означает, что в заполнении свидетельства найдена ошибка, см. спецификацию "Ошибки";</w:t>
      </w:r>
    </w:p>
    <w:p w14:paraId="09E3A375" w14:textId="77777777" w:rsidR="00B7781E" w:rsidRPr="00B7781E" w:rsidRDefault="00B7781E" w:rsidP="00B7781E">
      <w:pPr>
        <w:ind w:firstLine="709"/>
        <w:jc w:val="both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b/>
          <w:sz w:val="24"/>
        </w:rPr>
        <w:t>Спецификация "Свидетельства о перинатальной смерти. Ошибки"</w:t>
      </w:r>
      <w:r w:rsidRPr="00B7781E">
        <w:rPr>
          <w:rFonts w:ascii="Times New Roman" w:hAnsi="Times New Roman"/>
          <w:sz w:val="24"/>
        </w:rPr>
        <w:t>- выводятся ошибки и предупреждения, касающиеся заполнения выбранного свидетельства.</w:t>
      </w:r>
    </w:p>
    <w:p w14:paraId="7AA0396E" w14:textId="1E6B57D4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25E2A1" wp14:editId="0273E0A2">
            <wp:extent cx="3743325" cy="2019300"/>
            <wp:effectExtent l="0" t="0" r="952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2E78" w14:textId="10B33C94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Рис.29</w:t>
      </w:r>
    </w:p>
    <w:p w14:paraId="098A3381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Свидетельства о перинатальной смерти могут быть:</w:t>
      </w:r>
    </w:p>
    <w:p w14:paraId="15E686CD" w14:textId="77777777" w:rsidR="00B7781E" w:rsidRPr="00B7781E" w:rsidRDefault="00B7781E" w:rsidP="00EF7A60">
      <w:pPr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  <w:u w:val="single"/>
        </w:rPr>
        <w:t>пустыми</w:t>
      </w:r>
      <w:r w:rsidRPr="00B7781E">
        <w:rPr>
          <w:rFonts w:ascii="Times New Roman" w:hAnsi="Times New Roman" w:cs="Times New Roman"/>
          <w:sz w:val="24"/>
          <w:szCs w:val="24"/>
        </w:rPr>
        <w:t> (используются для бронирования Серии-Номера при печати пустых бланков свидетельств о смерти для дальнейшего ручного заполнения), к ним относится статус:</w:t>
      </w:r>
    </w:p>
    <w:p w14:paraId="47CE1D05" w14:textId="77777777" w:rsidR="00B7781E" w:rsidRPr="00B7781E" w:rsidRDefault="00B7781E" w:rsidP="00B7781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нулевое.</w:t>
      </w:r>
    </w:p>
    <w:p w14:paraId="493C2BA6" w14:textId="77777777" w:rsidR="00B7781E" w:rsidRPr="00B7781E" w:rsidRDefault="00B7781E" w:rsidP="00EF7A60">
      <w:pPr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  <w:u w:val="single"/>
        </w:rPr>
        <w:lastRenderedPageBreak/>
        <w:t>заполненными</w:t>
      </w:r>
      <w:r w:rsidRPr="00B7781E">
        <w:rPr>
          <w:rFonts w:ascii="Times New Roman" w:hAnsi="Times New Roman" w:cs="Times New Roman"/>
          <w:sz w:val="24"/>
          <w:szCs w:val="24"/>
        </w:rPr>
        <w:t xml:space="preserve"> (содержат информацию об умершем), к ним относятся свидетельства со статусами:</w:t>
      </w:r>
    </w:p>
    <w:p w14:paraId="24634930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окончательное;</w:t>
      </w:r>
    </w:p>
    <w:p w14:paraId="0FFB6DAA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предварительное;</w:t>
      </w:r>
    </w:p>
    <w:p w14:paraId="3BAAC137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взамен предварительного;</w:t>
      </w:r>
    </w:p>
    <w:p w14:paraId="20C32623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взамен окончательного.</w:t>
      </w:r>
    </w:p>
    <w:p w14:paraId="799AC74E" w14:textId="77777777" w:rsidR="00B7781E" w:rsidRPr="00B7781E" w:rsidRDefault="00B7781E" w:rsidP="00B778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CFD30" w14:textId="73859791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65" w:name="_Toc101249878"/>
      <w:r w:rsidRPr="00B7781E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3.3.1. Нулевые Свидетельства о перинатальной смерти (пустые).</w:t>
      </w:r>
      <w:bookmarkEnd w:id="65"/>
    </w:p>
    <w:p w14:paraId="55E9EC09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перинатальной смерти нового образца с присвоенными им серией и номером для дальнейшего ручного заполнения.</w:t>
      </w:r>
    </w:p>
    <w:p w14:paraId="0A10E7B2" w14:textId="52523945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Распечатанное нулевое сви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 xml:space="preserve">детельство заполняется вручную 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 факту смерти.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459543A6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одно из значений: окончательное, предварительное, взамен предварительного, взамен окончательного, - и свидетельство заполняется в соответствии с п.3.3.2 данной инструкции.</w:t>
      </w:r>
    </w:p>
    <w:p w14:paraId="0A5102B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Создание пустого свидетельства о перинатальной смерти со статусом "Нулевое" возможно двумя способами.</w:t>
      </w:r>
    </w:p>
    <w:p w14:paraId="60E0C312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87F07" w14:textId="0AAE3AA3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6" w:name="_Toc101249879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3.3.1.1. Создание Нулевого свидетельства через ПКМ - Добавить.</w:t>
      </w:r>
      <w:bookmarkEnd w:id="66"/>
    </w:p>
    <w:p w14:paraId="401E0230" w14:textId="4929051D" w:rsid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Для создания нулевого свидетельства о перинатальной смерти нужно нажать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 – Добавить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в разделе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перинатальной смерти".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5B60566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1AF337" w14:textId="0B92496F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F178C7" wp14:editId="79354483">
            <wp:extent cx="3872010" cy="4465674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87491" cy="448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7D3E9" w14:textId="0902447D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Рис.30</w:t>
      </w:r>
    </w:p>
    <w:p w14:paraId="2AA9370F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 верхней части формы указывается учреждение, определяется автоматически по пользователю.</w:t>
      </w:r>
    </w:p>
    <w:p w14:paraId="38B2024E" w14:textId="77777777" w:rsidR="00B7781E" w:rsidRPr="00B7781E" w:rsidRDefault="00B7781E" w:rsidP="00B7781E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200F4B9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Для создания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Нулевого свидетельства о перинатальной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(пустого) нужно выбрать в поле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Статус свидетельства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значение "нулевое".</w:t>
      </w:r>
    </w:p>
    <w:p w14:paraId="05D3D73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этом происходит очищение всех полей в форме ввода и блокировка их для редактирования, кроме поля Организация (рис.37).</w:t>
      </w:r>
    </w:p>
    <w:p w14:paraId="2AF4406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После этого нажимаем кнопку "ОК" и происходит сохранение свидетельства.</w:t>
      </w:r>
    </w:p>
    <w:p w14:paraId="7756BC8D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8C5BF7" w14:textId="6421838B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7" w:name="_Toc101249880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3.3.1.2. Создание Нулевого свидетельства через Пользовательскую процедуру.</w:t>
      </w:r>
      <w:bookmarkEnd w:id="67"/>
    </w:p>
    <w:p w14:paraId="04B0FE8E" w14:textId="3D5A125E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автоматического создания одного или нескольких нулевых свидетельств о перинатальной смерти нужно перейти 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Расширения – Пользовательские процедуры. 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Создание нулевых свидетельств о перинатальной смерти 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из раздела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перинатальной смерти".</w:t>
      </w:r>
    </w:p>
    <w:p w14:paraId="15224FAD" w14:textId="728BAFA4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 появляющемся окне нужно задать параметры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60575B44" w14:textId="77777777" w:rsidR="00B7781E" w:rsidRPr="00B7781E" w:rsidRDefault="00B7781E" w:rsidP="00EF7A60">
      <w:pPr>
        <w:numPr>
          <w:ilvl w:val="0"/>
          <w:numId w:val="32"/>
        </w:num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Организация - выбрать нужное учреждение</w:t>
      </w:r>
    </w:p>
    <w:p w14:paraId="12551B1E" w14:textId="77777777" w:rsidR="00B7781E" w:rsidRPr="00B7781E" w:rsidRDefault="00B7781E" w:rsidP="00EF7A60">
      <w:pPr>
        <w:numPr>
          <w:ilvl w:val="0"/>
          <w:numId w:val="32"/>
        </w:num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Серия - подтягивается автоматически при выборе Организации</w:t>
      </w:r>
    </w:p>
    <w:p w14:paraId="411AFE60" w14:textId="78483E4B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lastRenderedPageBreak/>
        <w:t>Количество - указать количество нулевых свидетельств, которые нужно создать. </w:t>
      </w:r>
    </w:p>
    <w:p w14:paraId="3ADCA168" w14:textId="5F959B82" w:rsidR="00B7781E" w:rsidRDefault="00B7781E" w:rsidP="0079091C">
      <w:pPr>
        <w:spacing w:afterLines="40" w:after="96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63813" w14:textId="5471F324" w:rsidR="0079091C" w:rsidRDefault="0079091C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8983D2" wp14:editId="5382E4F0">
            <wp:extent cx="4114800" cy="1025327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78970" cy="104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1B020" w14:textId="6B73C24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</w:t>
      </w:r>
      <w:r w:rsidR="0079091C">
        <w:rPr>
          <w:rFonts w:ascii="Times New Roman" w:hAnsi="Times New Roman" w:cs="Times New Roman"/>
          <w:sz w:val="20"/>
          <w:szCs w:val="20"/>
        </w:rPr>
        <w:t>1</w:t>
      </w:r>
    </w:p>
    <w:p w14:paraId="2F28A06D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Свидетельства о перинатальной смерти со статусом "Нулевое" по выбранной Организации.</w:t>
      </w:r>
    </w:p>
    <w:p w14:paraId="449F485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2DA639A6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E5032" w14:textId="1F5706A7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68" w:name="_Toc101249881"/>
      <w:r w:rsidRPr="00B7781E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3.3.2. Свидетельства о перинатальной смерти, содержащие информацию об умершем (заполненные).</w:t>
      </w:r>
      <w:bookmarkEnd w:id="68"/>
    </w:p>
    <w:p w14:paraId="23578587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перинатальной смерти создаются одним из трех способов:</w:t>
      </w:r>
    </w:p>
    <w:p w14:paraId="6FAA4D14" w14:textId="77777777" w:rsidR="00B7781E" w:rsidRPr="00B7781E" w:rsidRDefault="00B7781E" w:rsidP="00EF7A60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 заполненного вручную бумажного бланка НОВОГО образца (ранее созданное и распечатанное нулевое свидетельство).</w:t>
      </w:r>
    </w:p>
    <w:p w14:paraId="735BEB94" w14:textId="77777777" w:rsidR="00B7781E" w:rsidRPr="00B7781E" w:rsidRDefault="00B7781E" w:rsidP="00B778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B778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Учет - Свидетельства о перинатальной смерти, найти колонку "Документ" - ПКМ - Отобрать по колонке. В появившемся окне ввести указанные на бумажном бланке Серию-Номер свидетельства, нажать ОК.</w:t>
      </w:r>
    </w:p>
    <w:p w14:paraId="28697B96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"нулевое". На свидетельстве нажать ПКМ - Исправить. В появившейся форме редактирования выбрать нужный статус свидетельства вместо "нулевого" (окончательное, предварительное, взамен предварительного, взамен окончательного), при этом появится возможность редактировать необходимые поля.</w:t>
      </w:r>
    </w:p>
    <w:p w14:paraId="71B6F5D7" w14:textId="77777777" w:rsidR="00B7781E" w:rsidRPr="00B7781E" w:rsidRDefault="00B7781E" w:rsidP="00B7781E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данные заполняются согласно написанной ниже инструкции.</w:t>
      </w:r>
    </w:p>
    <w:p w14:paraId="13023CD5" w14:textId="77777777" w:rsidR="00B7781E" w:rsidRPr="00B7781E" w:rsidRDefault="00B7781E" w:rsidP="00EF7A60">
      <w:pPr>
        <w:numPr>
          <w:ilvl w:val="0"/>
          <w:numId w:val="33"/>
        </w:num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сразу заносятся в подсистему «Демография» без предварительного ручного заполнения с дальнейшей распечатка на бланк НОВОГО образца. </w:t>
      </w:r>
    </w:p>
    <w:p w14:paraId="57E47771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перинатальной смерти нужно в разделе Учет - Свидетельства о перинатальной смерти нажать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Добавить.</w:t>
      </w:r>
      <w:r w:rsidRPr="00B778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72C70F80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3, бумажных – с 4.</w:t>
      </w:r>
    </w:p>
    <w:p w14:paraId="59AA9F74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нужно заполнить поле "Дата выдачи" свидетельства.</w:t>
      </w:r>
    </w:p>
    <w:p w14:paraId="01B40C05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создания свидетельства о перинатальной смерти, содержащего данные об умершем, используются статусы:</w:t>
      </w:r>
    </w:p>
    <w:p w14:paraId="733DDE5A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lastRenderedPageBreak/>
        <w:t>окончательное;</w:t>
      </w:r>
    </w:p>
    <w:p w14:paraId="278807ED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предварительное;</w:t>
      </w:r>
    </w:p>
    <w:p w14:paraId="28A4E8CA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взамен предварительного;</w:t>
      </w:r>
    </w:p>
    <w:p w14:paraId="5983511E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взамен окончательного.</w:t>
      </w:r>
    </w:p>
    <w:p w14:paraId="1DCBCD8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Если в открытой форме при создании свидетельства выбрать статус "Нулевое", предварительно не сохранив данные, все заполненные ранее поля в форме ввода будут очищены.</w:t>
      </w:r>
    </w:p>
    <w:p w14:paraId="2E98A7E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установке статуса свидетельства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предварительного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окончательного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становятся доступными поля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серия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номер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дата выдачи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необходимые при заполнении взамен ранее выданных свидетельств.  Нижняя часть формы для ввода разделена на несколько закладок. Далее необходимо заполнить информацию по всем полям в соответствии с документом. </w:t>
      </w:r>
    </w:p>
    <w:p w14:paraId="316D5BE6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B5561" w14:textId="63D0D4D6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9" w:name="_Toc101249882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3.3.2.1. Закладка «Данные о матери»</w:t>
      </w:r>
      <w:bookmarkEnd w:id="69"/>
    </w:p>
    <w:p w14:paraId="6FB7475F" w14:textId="226FCDCF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о матери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п. 4-14 медицинского свидетельства о перинатальной смерти (рис. 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32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17B16D62" w14:textId="1384A817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458CF" wp14:editId="2F495A57">
            <wp:extent cx="3829452" cy="4561367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35925" cy="456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12C68" w14:textId="48E2188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Рис.32</w:t>
      </w:r>
    </w:p>
    <w:p w14:paraId="05E4E4D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о матери»: </w:t>
      </w:r>
    </w:p>
    <w:p w14:paraId="392CC827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06076028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лет.</w:t>
      </w:r>
    </w:p>
    <w:p w14:paraId="640085CB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Которые по счету роды.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пределах от 1 до 25.</w:t>
      </w:r>
    </w:p>
    <w:p w14:paraId="03199D7C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B3E45" w14:textId="41570236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0" w:name="_Toc101249883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3.3.2.2. Закладка «Данные о ребенке (плоде)»</w:t>
      </w:r>
      <w:bookmarkEnd w:id="70"/>
    </w:p>
    <w:p w14:paraId="12509498" w14:textId="167986CC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о ребенке (плоде)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основных данных (п. 15-</w:t>
      </w:r>
      <w:proofErr w:type="gramStart"/>
      <w:r w:rsidRPr="00B7781E">
        <w:rPr>
          <w:rFonts w:ascii="Times New Roman" w:hAnsi="Times New Roman" w:cs="Times New Roman"/>
          <w:sz w:val="24"/>
          <w:szCs w:val="24"/>
          <w:lang w:eastAsia="ru-RU"/>
        </w:rPr>
        <w:t>22)медицинского</w:t>
      </w:r>
      <w:proofErr w:type="gramEnd"/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свидетельства о перинатальной смерти.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33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3861462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47ABC2" w14:textId="1319A5A9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1FC3A1" wp14:editId="0AB97800">
            <wp:extent cx="3873390" cy="4614530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89075" cy="46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0701" w14:textId="5FA58110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Рис.33</w:t>
      </w:r>
    </w:p>
    <w:p w14:paraId="0C8A0BC3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о матери»: </w:t>
      </w:r>
    </w:p>
    <w:p w14:paraId="26F1F9B4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— это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должно заполняться только буквами русского алфавита и не менее одной буквы.</w:t>
      </w:r>
    </w:p>
    <w:p w14:paraId="2C053B45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тела ребенка (плода) при рождении, г.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поля может быть не более 6000.</w:t>
      </w:r>
    </w:p>
    <w:p w14:paraId="5FBF877A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Длина тела ребенка (плода) при рождении, см.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поля может быть не более 65.</w:t>
      </w:r>
    </w:p>
    <w:p w14:paraId="51BD431D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Роды мертвым плодом.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заполнении этого поля, поля Ребенок родился живым, и умер становятся не активными для заполнения. И на оборот, при заполнении одного из полей Ребенок родился живым, и умер недоступным для заполнения становится поле Роды мертвым плодом.</w:t>
      </w:r>
    </w:p>
    <w:p w14:paraId="64C489AC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AA58D" w14:textId="77777777" w:rsidR="00D36B43" w:rsidRDefault="00D36B43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</w:p>
    <w:p w14:paraId="62E27907" w14:textId="7866A705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1" w:name="_Toc101249884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3.3.2.3. Закладка «Дополнительно»</w:t>
      </w:r>
      <w:bookmarkEnd w:id="71"/>
    </w:p>
    <w:p w14:paraId="2549F0D0" w14:textId="2729B159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данных (п. 23-25 медицинского свидетельства о перинатальной смерти).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446FFD8E" w14:textId="1EEE9679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7D8997" wp14:editId="16D8815A">
            <wp:extent cx="3879280" cy="4646428"/>
            <wp:effectExtent l="0" t="0" r="6985" b="190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896310" cy="466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724E" w14:textId="7BB7BFDA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Рис.34</w:t>
      </w:r>
    </w:p>
    <w:p w14:paraId="752C9DD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закладке «Дополнительно»:</w:t>
      </w:r>
    </w:p>
    <w:p w14:paraId="4BB15292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многоплодных родах: которым по счету.  Значение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в пределах от 1 до 5.</w:t>
      </w:r>
    </w:p>
    <w:p w14:paraId="6CB98DDE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детей родившихся (живыми и мертвыми).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должно быть в пределах от 2 до 5.</w:t>
      </w:r>
    </w:p>
    <w:p w14:paraId="25846DE5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Которым по счету ребенок был рожден у </w:t>
      </w:r>
      <w:proofErr w:type="gramStart"/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считая умерших и не считая мертворожденных). Значение в пределах от 1 до 25.</w:t>
      </w:r>
    </w:p>
    <w:p w14:paraId="6478A190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AF412" w14:textId="52022974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2" w:name="_Toc101249885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3.3.2.4. Закладка «Адреса»</w:t>
      </w:r>
      <w:bookmarkEnd w:id="72"/>
    </w:p>
    <w:p w14:paraId="24D21974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введения адресов места жительства матери и места смерти ребенка(плода) (п. 9, 10 медицинского свидетельства о перинатальной смерти).</w:t>
      </w:r>
    </w:p>
    <w:p w14:paraId="2B27327D" w14:textId="4359604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Выбор адресных данных осуществляется из справочника адресов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35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2FD76439" w14:textId="0F50990D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3A9746" wp14:editId="2B58BF60">
            <wp:extent cx="3927749" cy="4720856"/>
            <wp:effectExtent l="0" t="0" r="0" b="381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938530" cy="473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C4F5B" w14:textId="53B48CDE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Рис.35</w:t>
      </w:r>
    </w:p>
    <w:p w14:paraId="296B29C7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 чтобы заполнить адрес, нужно:</w:t>
      </w:r>
    </w:p>
    <w:p w14:paraId="0F2E79E8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адрес.</w:t>
      </w:r>
    </w:p>
    <w:p w14:paraId="05077F1E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Адрес…»,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поля становятся доступны для редактирования.</w:t>
      </w:r>
    </w:p>
    <w:p w14:paraId="0BA46078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</w:t>
      </w:r>
      <w:proofErr w:type="gramStart"/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…»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выбранный</w:t>
      </w:r>
      <w:proofErr w:type="gramEnd"/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автоматически разбивается на составляющие и подставляется в соответствующие поля:</w:t>
      </w:r>
    </w:p>
    <w:p w14:paraId="3C158268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Страна</w:t>
      </w:r>
    </w:p>
    <w:p w14:paraId="2038AD12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Регион</w:t>
      </w:r>
    </w:p>
    <w:p w14:paraId="3954447C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Район</w:t>
      </w:r>
    </w:p>
    <w:p w14:paraId="70D424AE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Город</w:t>
      </w:r>
    </w:p>
    <w:p w14:paraId="15902D09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Населенный пункт</w:t>
      </w:r>
    </w:p>
    <w:p w14:paraId="571C75A1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Улица</w:t>
      </w:r>
    </w:p>
    <w:p w14:paraId="79D986A3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«Квартира» можно изменять текст вручную. Например, дописывать недостающие слова, менять написание, н-р вместо «Индустриальный» указать «пос. Индустриальный».</w:t>
      </w:r>
    </w:p>
    <w:p w14:paraId="290F23A9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Адрес…»:</w:t>
      </w:r>
    </w:p>
    <w:p w14:paraId="44D7DB64" w14:textId="77777777" w:rsidR="00B7781E" w:rsidRPr="00B7781E" w:rsidRDefault="00B7781E" w:rsidP="00EF7A60">
      <w:pPr>
        <w:numPr>
          <w:ilvl w:val="0"/>
          <w:numId w:val="40"/>
        </w:numPr>
        <w:ind w:left="993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Если заполнено поле «Город», то выбран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адрес</w:t>
      </w:r>
      <w:r w:rsidRPr="00B7781E">
        <w:rPr>
          <w:rFonts w:ascii="Times New Roman" w:hAnsi="Times New Roman"/>
          <w:sz w:val="24"/>
        </w:rPr>
        <w:t xml:space="preserve"> также должен быть заполнен до детализации не меньшей чем Город.</w:t>
      </w:r>
    </w:p>
    <w:p w14:paraId="280872BB" w14:textId="77777777" w:rsidR="00B7781E" w:rsidRPr="00B7781E" w:rsidRDefault="00B7781E" w:rsidP="00EF7A60">
      <w:pPr>
        <w:numPr>
          <w:ilvl w:val="0"/>
          <w:numId w:val="40"/>
        </w:numPr>
        <w:ind w:left="993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Если заполнено поле «Район», то выбранный адрес также должен быть заполнен до детализации не меньшей чем Район.</w:t>
      </w:r>
    </w:p>
    <w:p w14:paraId="67263CE2" w14:textId="77777777" w:rsidR="00B7781E" w:rsidRPr="00B7781E" w:rsidRDefault="00B7781E" w:rsidP="00B7781E">
      <w:pPr>
        <w:ind w:firstLine="709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lastRenderedPageBreak/>
        <w:t>Аналогично с полем Регион.</w:t>
      </w:r>
    </w:p>
    <w:p w14:paraId="40FA98D9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при попытке сохранения выводится ошибка. Данные нужно исправить и сохранить повторно.</w:t>
      </w:r>
    </w:p>
    <w:p w14:paraId="68C68223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7998" w14:textId="77777777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3" w:name="_Hlk88569978"/>
      <w:bookmarkStart w:id="74" w:name="_Toc101249886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3.3.2.5. Закладка «Причины смерти»</w:t>
      </w:r>
      <w:bookmarkEnd w:id="74"/>
    </w:p>
    <w:bookmarkEnd w:id="73"/>
    <w:p w14:paraId="75F47FE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Причины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информации по п. 11 медицинского свидетельства о перинатальной смерти. </w:t>
      </w:r>
    </w:p>
    <w:p w14:paraId="3FDAB567" w14:textId="1F48B2D3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Далее она разделяется на 5 закладок: а б в г д в соответствии с подпунктами п.23.На вкладке необходимо выбрать нужное значение Кода МКБ-10 из словаря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Демография. Коды МКБ-10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36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446E022A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После выбора Кода МКБ-</w:t>
      </w:r>
      <w:proofErr w:type="gramStart"/>
      <w:r w:rsidRPr="00B7781E">
        <w:rPr>
          <w:rFonts w:ascii="Times New Roman" w:hAnsi="Times New Roman" w:cs="Times New Roman"/>
          <w:sz w:val="24"/>
          <w:szCs w:val="24"/>
          <w:lang w:eastAsia="ru-RU"/>
        </w:rPr>
        <w:t>10  автоматически</w:t>
      </w:r>
      <w:proofErr w:type="gramEnd"/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заполняется поле "Диагноз". После выбора Кода МКБ-10 необходимо заполнить поле «Алфавитный указатель МКБ».</w:t>
      </w:r>
    </w:p>
    <w:p w14:paraId="2146850E" w14:textId="15860EA7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323084" wp14:editId="282F42E3">
            <wp:extent cx="4029698" cy="4805916"/>
            <wp:effectExtent l="0" t="0" r="952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37481" cy="48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CE45" w14:textId="35F5628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Рис.36</w:t>
      </w:r>
    </w:p>
    <w:p w14:paraId="281A96D6" w14:textId="77777777" w:rsidR="00B73E2E" w:rsidRPr="00B73E2E" w:rsidRDefault="00B73E2E" w:rsidP="00B73E2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3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«Причины смерти»: </w:t>
      </w:r>
    </w:p>
    <w:p w14:paraId="1F195F05" w14:textId="77777777" w:rsidR="00B73E2E" w:rsidRPr="00B73E2E" w:rsidRDefault="00B73E2E" w:rsidP="00EF7A60">
      <w:pPr>
        <w:numPr>
          <w:ilvl w:val="0"/>
          <w:numId w:val="41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 МКБ-10.</w:t>
      </w:r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поле назначены проверки, кодов в зависимости от причин смерти, пола, и т.д.</w:t>
      </w:r>
    </w:p>
    <w:p w14:paraId="2B5EFD0A" w14:textId="77777777" w:rsidR="00B73E2E" w:rsidRPr="00B73E2E" w:rsidRDefault="00B73E2E" w:rsidP="00EF7A60">
      <w:pPr>
        <w:numPr>
          <w:ilvl w:val="0"/>
          <w:numId w:val="41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заполнении закладки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Iа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доступными для заполнения значения закладок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Iб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Iв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IгIд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1E2147" w14:textId="77777777" w:rsidR="00B73E2E" w:rsidRPr="00B73E2E" w:rsidRDefault="00B73E2E" w:rsidP="00B73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F86EB" w14:textId="5E669F53" w:rsidR="00B73E2E" w:rsidRPr="00B73E2E" w:rsidRDefault="00B73E2E" w:rsidP="00B73E2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5" w:name="_Toc101249887"/>
      <w:r w:rsidRPr="00B73E2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3.3.2.6. Закладка «Медперсонал»</w:t>
      </w:r>
      <w:bookmarkEnd w:id="75"/>
    </w:p>
    <w:p w14:paraId="0C17D564" w14:textId="329C8C7A" w:rsidR="00B73E2E" w:rsidRPr="00B73E2E" w:rsidRDefault="00B73E2E" w:rsidP="00B73E2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E2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3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B73E2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введения п. 24, 25 медицинского свидетельства о перинатальной </w:t>
      </w:r>
      <w:proofErr w:type="gramStart"/>
      <w:r w:rsidRPr="00B73E2E">
        <w:rPr>
          <w:rFonts w:ascii="Times New Roman" w:hAnsi="Times New Roman" w:cs="Times New Roman"/>
          <w:sz w:val="24"/>
          <w:szCs w:val="24"/>
          <w:lang w:eastAsia="ru-RU"/>
        </w:rPr>
        <w:t>смерти(</w:t>
      </w:r>
      <w:proofErr w:type="gramEnd"/>
      <w:r w:rsidRPr="00B73E2E">
        <w:rPr>
          <w:rFonts w:ascii="Times New Roman" w:hAnsi="Times New Roman" w:cs="Times New Roman"/>
          <w:sz w:val="24"/>
          <w:szCs w:val="24"/>
          <w:lang w:eastAsia="ru-RU"/>
        </w:rPr>
        <w:t xml:space="preserve">рис. 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37</w:t>
      </w:r>
      <w:r w:rsidRPr="00B73E2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579D4ABF" w14:textId="54F80025" w:rsidR="00B7781E" w:rsidRDefault="00B73E2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CCE7EA" wp14:editId="445C3655">
            <wp:extent cx="4052615" cy="4827182"/>
            <wp:effectExtent l="0" t="0" r="508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61900" cy="483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6308" w14:textId="362F3A90" w:rsidR="005832B7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Рис.37</w:t>
      </w:r>
    </w:p>
    <w:p w14:paraId="15249C8E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«Медперсонал»: </w:t>
      </w:r>
    </w:p>
    <w:p w14:paraId="3896C196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Должность врача</w:t>
      </w:r>
      <w:r w:rsidRPr="005832B7">
        <w:rPr>
          <w:rFonts w:ascii="Times New Roman" w:hAnsi="Times New Roman" w:cs="Times New Roman"/>
          <w:sz w:val="24"/>
          <w:szCs w:val="24"/>
          <w:lang w:eastAsia="ru-RU"/>
        </w:rPr>
        <w:t xml:space="preserve">, заполнившего свидетельство, </w:t>
      </w: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ФИО врача</w:t>
      </w:r>
      <w:r w:rsidRPr="005832B7">
        <w:rPr>
          <w:rFonts w:ascii="Times New Roman" w:hAnsi="Times New Roman" w:cs="Times New Roman"/>
          <w:sz w:val="24"/>
          <w:szCs w:val="24"/>
          <w:lang w:eastAsia="ru-RU"/>
        </w:rPr>
        <w:t>, заполнившего свидетельство - эти поля должны заполняться только буквами русского алфавита и не менее одной буквы.</w:t>
      </w:r>
    </w:p>
    <w:p w14:paraId="0A8D74B5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C2F5BA" w14:textId="5E842E33" w:rsidR="005832B7" w:rsidRPr="005832B7" w:rsidRDefault="005832B7" w:rsidP="005832B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5832B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 </w:t>
      </w:r>
      <w:bookmarkStart w:id="76" w:name="_Toc101249888"/>
      <w:r w:rsidRPr="005832B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3.3.2.7. Закладка «Получатель»</w:t>
      </w:r>
      <w:bookmarkEnd w:id="76"/>
    </w:p>
    <w:p w14:paraId="2559E6B2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sz w:val="24"/>
          <w:szCs w:val="24"/>
          <w:lang w:eastAsia="ru-RU"/>
        </w:rPr>
        <w:t>Закладка предназначена для заполнения данных о получателе медицинского свидетельства о перинатальной смерти.</w:t>
      </w:r>
    </w:p>
    <w:p w14:paraId="215BD1B0" w14:textId="64CF87BF" w:rsidR="005832B7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32113A" wp14:editId="690E8C70">
            <wp:extent cx="3835648" cy="4561367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842119" cy="456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79E01" w14:textId="526B5DFC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Рис.38</w:t>
      </w:r>
    </w:p>
    <w:p w14:paraId="620E9F04" w14:textId="77777777" w:rsidR="0006569F" w:rsidRPr="0006569F" w:rsidRDefault="0006569F" w:rsidP="0006569F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69F"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06569F">
        <w:rPr>
          <w:rFonts w:ascii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06569F">
        <w:rPr>
          <w:rFonts w:ascii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65F73C6F" w14:textId="4F2AB4C1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77" w:name="_Toc101249889"/>
      <w:r w:rsidRPr="0006569F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 xml:space="preserve">3.3.3 Раздел «Свидетельства о перинатальной смерти». Формирование, подписание и отправка </w:t>
      </w:r>
      <w:r w:rsidRPr="0006569F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06569F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.</w:t>
      </w:r>
      <w:bookmarkEnd w:id="77"/>
    </w:p>
    <w:p w14:paraId="58D66250" w14:textId="77777777" w:rsidR="0006569F" w:rsidRPr="0006569F" w:rsidRDefault="0006569F" w:rsidP="0006569F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69F">
        <w:rPr>
          <w:rFonts w:ascii="Times New Roman" w:hAnsi="Times New Roman" w:cs="Times New Roman"/>
          <w:sz w:val="24"/>
          <w:szCs w:val="24"/>
          <w:lang w:eastAsia="ru-RU"/>
        </w:rPr>
        <w:t>Алгоритм действий описан в п. 3.2. Раздел «Свидетельства о рождении». Формирование, подписание и отправка CDA.</w:t>
      </w:r>
    </w:p>
    <w:p w14:paraId="338677CC" w14:textId="77777777" w:rsidR="0006569F" w:rsidRPr="0006569F" w:rsidRDefault="0006569F" w:rsidP="0006569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AE93B1" w14:textId="70E2BD96" w:rsidR="0006569F" w:rsidRPr="0006569F" w:rsidRDefault="0006569F" w:rsidP="0006569F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8" w:name="_Toc101249890"/>
      <w:r w:rsidRPr="000656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3.4. Регистр кадров</w:t>
      </w:r>
      <w:bookmarkEnd w:id="78"/>
    </w:p>
    <w:p w14:paraId="6C64CB2F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Раздел содержит список сотрудников медицинской организации, информацию о личных делах и квалификационных категориях. Информация в раздел заносится стандартным методом добавления. Вызов раздела осуществляется через пункт главного меню «Учет» - «Регистр кадров».</w:t>
      </w:r>
    </w:p>
    <w:p w14:paraId="71D3BAC3" w14:textId="77777777" w:rsidR="0006569F" w:rsidRPr="0006569F" w:rsidRDefault="0006569F" w:rsidP="0006569F">
      <w:pPr>
        <w:spacing w:before="240"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раздела</w:t>
      </w:r>
    </w:p>
    <w:p w14:paraId="62B0D23C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Регистр кадров</w:t>
      </w:r>
    </w:p>
    <w:p w14:paraId="347E2A54" w14:textId="77777777" w:rsidR="0006569F" w:rsidRPr="0006569F" w:rsidRDefault="0006569F" w:rsidP="0006569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Исполнение должности</w:t>
      </w:r>
    </w:p>
    <w:p w14:paraId="672AACE2" w14:textId="77777777" w:rsidR="0006569F" w:rsidRPr="0006569F" w:rsidRDefault="0006569F" w:rsidP="0006569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Сертификаты</w:t>
      </w:r>
    </w:p>
    <w:p w14:paraId="694E7ACC" w14:textId="4CEB12C5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D671B6" wp14:editId="72DA39E5">
            <wp:extent cx="3982915" cy="2484457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08104" cy="250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BF983" w14:textId="55CEDB99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Рис.39</w:t>
      </w:r>
    </w:p>
    <w:p w14:paraId="39D2F700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Поля (характеристики):</w:t>
      </w:r>
    </w:p>
    <w:p w14:paraId="6D5A925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Юридическое лицо.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организация, где работает сотрудник, выбор из словаря «Юридические лица».</w:t>
      </w:r>
    </w:p>
    <w:p w14:paraId="46ADF20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Наименование.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наименование организации, заполняется автоматически из наименования юридического лица.</w:t>
      </w:r>
    </w:p>
    <w:p w14:paraId="1A2B7E5E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СНИЛС сотрудника.</w:t>
      </w:r>
    </w:p>
    <w:p w14:paraId="119BA4FB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фамилия сотрудника.</w:t>
      </w:r>
    </w:p>
    <w:p w14:paraId="1B14F9F1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имя сотрудника.</w:t>
      </w:r>
    </w:p>
    <w:p w14:paraId="0EC5545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отчество сотрудника.</w:t>
      </w:r>
    </w:p>
    <w:p w14:paraId="43415384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рождения сотрудника.</w:t>
      </w:r>
    </w:p>
    <w:p w14:paraId="3C2DB47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Пол.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пол сотрудника, заполняется из выпадающего списка.</w:t>
      </w:r>
    </w:p>
    <w:p w14:paraId="4071E87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proofErr w:type="spellStart"/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>Email</w:t>
      </w:r>
      <w:proofErr w:type="spellEnd"/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адрес электронной почты сотрудника.</w:t>
      </w:r>
    </w:p>
    <w:p w14:paraId="6CEFFAE3" w14:textId="77777777" w:rsidR="0006569F" w:rsidRPr="0006569F" w:rsidRDefault="0006569F" w:rsidP="0006569F">
      <w:pPr>
        <w:autoSpaceDE w:val="0"/>
        <w:autoSpaceDN w:val="0"/>
        <w:adjustRightInd w:val="0"/>
        <w:spacing w:beforeLines="40" w:before="96" w:afterLines="40" w:after="96" w:line="240" w:lineRule="auto"/>
        <w:ind w:left="357"/>
        <w:jc w:val="both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  <w:bookmarkStart w:id="79" w:name="_Hlk88570106"/>
      <w:r w:rsidRPr="0006569F">
        <w:rPr>
          <w:rFonts w:ascii="Times New Roman" w:eastAsia="Calibri" w:hAnsi="Times New Roman" w:cs="Times New Roman"/>
          <w:b/>
          <w:color w:val="1F497D"/>
          <w:sz w:val="24"/>
          <w:szCs w:val="24"/>
        </w:rPr>
        <w:t xml:space="preserve">Внимание! </w:t>
      </w:r>
      <w:r w:rsidRPr="0006569F">
        <w:rPr>
          <w:rFonts w:ascii="Times New Roman" w:hAnsi="Times New Roman"/>
          <w:sz w:val="24"/>
        </w:rPr>
        <w:t>Если сотрудник работает в нескольких МО, то при добавлении новой записи в разделе «Регистр кадров» Система выполнит проверку на дублирование данных. Если сотрудник с таким номером СНИЛС и с такой же организацией уже зарегистрирован, то повторная регистрация будет невозможна – система выдаст ошибку. Если СНИЛС одинаковый, а организация отличается, то регистрация возможна.</w:t>
      </w:r>
    </w:p>
    <w:p w14:paraId="4D78D89D" w14:textId="77777777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80" w:name="_Toc101249891"/>
      <w:r w:rsidRPr="0006569F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3.4.1. Исполнение должности</w:t>
      </w:r>
      <w:bookmarkEnd w:id="80"/>
    </w:p>
    <w:p w14:paraId="301AEC82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В спецификации отражается информация о должностях, на которых работает, либо работал данный сотрудник.</w:t>
      </w:r>
    </w:p>
    <w:bookmarkEnd w:id="79"/>
    <w:p w14:paraId="0F19EB60" w14:textId="65CFE33F" w:rsidR="0006569F" w:rsidRDefault="00234828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4DE371" wp14:editId="4FD4CB73">
            <wp:extent cx="4381500" cy="1707920"/>
            <wp:effectExtent l="0" t="0" r="0" b="698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17250" cy="17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0737" w14:textId="2C921B80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</w:t>
      </w:r>
      <w:r w:rsidR="00234828">
        <w:rPr>
          <w:rFonts w:ascii="Times New Roman" w:hAnsi="Times New Roman" w:cs="Times New Roman"/>
          <w:sz w:val="20"/>
          <w:szCs w:val="20"/>
        </w:rPr>
        <w:t>0</w:t>
      </w:r>
    </w:p>
    <w:p w14:paraId="7B67CA50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Поля (характеристики):</w:t>
      </w:r>
    </w:p>
    <w:p w14:paraId="57C9670E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начала трудовых отношений.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начала трудовых отношений.</w:t>
      </w:r>
    </w:p>
    <w:p w14:paraId="64837800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окончания трудовых отношений.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окончания трудовых отношений.</w:t>
      </w:r>
    </w:p>
    <w:p w14:paraId="229F71C4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Кол-во ставок.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количество занимаемых ставок.</w:t>
      </w:r>
    </w:p>
    <w:p w14:paraId="59DC36E8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Тип занятости.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тип занятости, заполняется из словаря «Тип занятости».</w:t>
      </w:r>
    </w:p>
    <w:p w14:paraId="70333FCA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Должность работника МО.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должность работника медицинской организации, заполняется из словаря «Должности работников МО». Наполнение справочника в соответствии с ФНСИ.</w:t>
      </w:r>
    </w:p>
    <w:p w14:paraId="530CE8EE" w14:textId="77777777" w:rsidR="0006569F" w:rsidRPr="0006569F" w:rsidRDefault="0006569F" w:rsidP="0006569F">
      <w:pPr>
        <w:autoSpaceDE w:val="0"/>
        <w:autoSpaceDN w:val="0"/>
        <w:adjustRightInd w:val="0"/>
        <w:spacing w:beforeLines="40" w:before="96" w:afterLines="40" w:after="96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50DA17" w14:textId="28396E38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81" w:name="_Toc101249892"/>
      <w:r w:rsidRPr="0006569F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3.4.2. Сертификаты</w:t>
      </w:r>
      <w:bookmarkEnd w:id="81"/>
    </w:p>
    <w:p w14:paraId="05CB5FDA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В спецификации отражается информация о сертификатах специалиста. Необходимо полностью заполнить информацию о сертификате, включая образовательное учреждение, серию, номер и дату выдачи сертификата.</w:t>
      </w:r>
    </w:p>
    <w:p w14:paraId="17ACCB27" w14:textId="0C111CDB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5D739A" wp14:editId="398BC409">
            <wp:extent cx="4677835" cy="2158410"/>
            <wp:effectExtent l="0" t="0" r="889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90727" cy="216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CBFB9" w14:textId="2BA7206F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Рис.41</w:t>
      </w:r>
    </w:p>
    <w:p w14:paraId="648A5E57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Поля (характеристики):</w:t>
      </w:r>
    </w:p>
    <w:p w14:paraId="2B521270" w14:textId="77777777" w:rsidR="0006569F" w:rsidRPr="0006569F" w:rsidRDefault="0006569F" w:rsidP="00EF7A60">
      <w:pPr>
        <w:numPr>
          <w:ilvl w:val="0"/>
          <w:numId w:val="42"/>
        </w:numPr>
        <w:spacing w:afterLines="30" w:after="72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Образовательное учреждение.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образовательное учреждение, заполняется из словаря «Образовательные учреждения».</w:t>
      </w:r>
    </w:p>
    <w:p w14:paraId="069A1C92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Серия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серия сертификата.</w:t>
      </w:r>
    </w:p>
    <w:p w14:paraId="6146C442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Номер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номер сертификата.</w:t>
      </w:r>
    </w:p>
    <w:p w14:paraId="72E41328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Дата выдачи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дата выдачи сертификата.</w:t>
      </w:r>
    </w:p>
    <w:p w14:paraId="32BFD70C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Специальность.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Указывается специальность по сертификату, заполняется из словаря «Специальность по профессии». </w:t>
      </w:r>
      <w:r w:rsidRPr="0006569F">
        <w:rPr>
          <w:rFonts w:ascii="Times New Roman" w:eastAsia="Calibri" w:hAnsi="Times New Roman" w:cs="Times New Roman"/>
          <w:sz w:val="24"/>
          <w:szCs w:val="24"/>
        </w:rPr>
        <w:t xml:space="preserve">Наполнение справочника в соответствии с ФНСИ. </w:t>
      </w:r>
    </w:p>
    <w:p w14:paraId="3807B000" w14:textId="38429314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127C0" w14:textId="462EE783" w:rsidR="0006569F" w:rsidRDefault="000656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0CBB1C6" w14:textId="49F9EB8A" w:rsidR="0006569F" w:rsidRPr="0006569F" w:rsidRDefault="0006569F" w:rsidP="0006569F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2" w:name="_Toc101249893"/>
      <w:r w:rsidRPr="0006569F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Приписное население</w:t>
      </w:r>
      <w:bookmarkEnd w:id="82"/>
    </w:p>
    <w:p w14:paraId="316FD491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>Раздел содержит информацию о перечне населения и участках медицинской организации, к которым приписан каждый житель. Информация в раздел загружается на основании данных базы территориального фонда обязательного медицинского страхования или заносится в Систему стандартным добавлением. Вызов раздела осуществляется через пункт главного меню «Учет» - «Приписное население» - «Приписное население».</w:t>
      </w:r>
    </w:p>
    <w:p w14:paraId="2A3A9E23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6569F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25D167ED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</w:t>
      </w:r>
    </w:p>
    <w:p w14:paraId="6D8CC650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население. Участки</w:t>
      </w:r>
    </w:p>
    <w:p w14:paraId="4CA0D563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население. История загрузки</w:t>
      </w:r>
    </w:p>
    <w:p w14:paraId="51270736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14:paraId="614C910F" w14:textId="7A61BB2E" w:rsidR="0006569F" w:rsidRPr="0006569F" w:rsidRDefault="0006569F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83" w:name="_Toc511227553"/>
      <w:bookmarkStart w:id="84" w:name="_Toc86067063"/>
      <w:bookmarkStart w:id="85" w:name="_Toc101249894"/>
      <w:r w:rsidRPr="000656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Приписное население</w:t>
      </w:r>
      <w:bookmarkEnd w:id="83"/>
      <w:bookmarkEnd w:id="84"/>
      <w:bookmarkEnd w:id="85"/>
    </w:p>
    <w:p w14:paraId="5165E29C" w14:textId="77777777" w:rsidR="0006569F" w:rsidRPr="0006569F" w:rsidRDefault="0006569F" w:rsidP="0006569F">
      <w:pPr>
        <w:spacing w:afterLines="30" w:after="72" w:line="21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 xml:space="preserve">Заголовок раздела содержит основные данные о пациенте. </w:t>
      </w:r>
    </w:p>
    <w:p w14:paraId="4CB365AB" w14:textId="77777777" w:rsidR="0006569F" w:rsidRPr="0006569F" w:rsidRDefault="0006569F" w:rsidP="0006569F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69F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95039A6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Мнемокод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Индивидуальный номер пациента.</w:t>
      </w:r>
    </w:p>
    <w:p w14:paraId="35C057B1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Фамилия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фамилия. </w:t>
      </w:r>
    </w:p>
    <w:p w14:paraId="2EF0F898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Имя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имя.</w:t>
      </w:r>
    </w:p>
    <w:p w14:paraId="6D7DAA25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Отчество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отчество.</w:t>
      </w:r>
    </w:p>
    <w:p w14:paraId="08F53FD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пол, заполняется из выпадающего списка.</w:t>
      </w:r>
    </w:p>
    <w:p w14:paraId="439F9C7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рождения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рождения.</w:t>
      </w:r>
    </w:p>
    <w:p w14:paraId="5D431869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Контактная информация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контактная информация.</w:t>
      </w:r>
    </w:p>
    <w:p w14:paraId="720C6C6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документа, удостоверяющего личность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документа, заполняется из словаря «Типы документов, удостоверяющего личность».</w:t>
      </w:r>
    </w:p>
    <w:p w14:paraId="61A799B6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Серия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документа.</w:t>
      </w:r>
    </w:p>
    <w:p w14:paraId="75C0C35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номер документа.</w:t>
      </w:r>
    </w:p>
    <w:p w14:paraId="7F12D3D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СНИЛС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СНИЛС.</w:t>
      </w:r>
    </w:p>
    <w:p w14:paraId="1055ED66" w14:textId="3C9708A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Документ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страхованиявОМС</w:t>
      </w:r>
      <w:proofErr w:type="spellEnd"/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документ страхования ОМС.</w:t>
      </w:r>
    </w:p>
    <w:p w14:paraId="4B811322" w14:textId="0933C07E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Серия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полиса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полиса.</w:t>
      </w:r>
    </w:p>
    <w:p w14:paraId="31C7D838" w14:textId="216C62BD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полиса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номер полиса.</w:t>
      </w:r>
    </w:p>
    <w:p w14:paraId="5ABEA027" w14:textId="7316307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Реестровый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СМО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реестровый номер страховой медицинской организации.</w:t>
      </w:r>
    </w:p>
    <w:p w14:paraId="5E12E0C4" w14:textId="712A165D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территории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страхования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код территории страхования, заполняется из словаря «Коды территорий по ОКАТО».</w:t>
      </w:r>
    </w:p>
    <w:p w14:paraId="1545AEE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ЕНП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единый номер полиса.</w:t>
      </w:r>
    </w:p>
    <w:p w14:paraId="2D5466E8" w14:textId="76A8EC69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Муниципальное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образование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муниципальное образование, заполняется из словаря «Муниципальные образования».</w:t>
      </w:r>
    </w:p>
    <w:p w14:paraId="19FC9D96" w14:textId="4982777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Район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район регистрации.</w:t>
      </w:r>
    </w:p>
    <w:p w14:paraId="0B364C07" w14:textId="2D2D41A2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Город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город регистрации.</w:t>
      </w:r>
    </w:p>
    <w:p w14:paraId="3D0F556D" w14:textId="57CCC4CB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Населенный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пункт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населенный пункт регистрации.</w:t>
      </w:r>
    </w:p>
    <w:p w14:paraId="104D08DF" w14:textId="65A6962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Улица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улица регистрации.</w:t>
      </w:r>
    </w:p>
    <w:p w14:paraId="765A176B" w14:textId="08A028CA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Дом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дом регистрации.</w:t>
      </w:r>
    </w:p>
    <w:p w14:paraId="79415DDA" w14:textId="034973C0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Корпус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корпус регистрации.</w:t>
      </w:r>
    </w:p>
    <w:p w14:paraId="5BBA694F" w14:textId="33EA403A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Квартира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квартира регистрации </w:t>
      </w:r>
    </w:p>
    <w:p w14:paraId="1966D1F2" w14:textId="3CAEC2BF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Город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город проживания.</w:t>
      </w:r>
    </w:p>
    <w:p w14:paraId="1890E704" w14:textId="1771E36B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Район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район проживания.</w:t>
      </w:r>
    </w:p>
    <w:p w14:paraId="09FB3D7A" w14:textId="151B107C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Населенный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пункт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населенный пункт проживания. </w:t>
      </w:r>
    </w:p>
    <w:p w14:paraId="06722D91" w14:textId="4A5430F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Улица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улица проживания.</w:t>
      </w:r>
    </w:p>
    <w:p w14:paraId="654AC8A6" w14:textId="796C806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Дом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дом проживания.</w:t>
      </w:r>
    </w:p>
    <w:p w14:paraId="01007242" w14:textId="1F9B947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Корпус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корпус проживания.</w:t>
      </w:r>
    </w:p>
    <w:p w14:paraId="092BFB50" w14:textId="5286448F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Квартира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квартира проживания.</w:t>
      </w:r>
    </w:p>
    <w:p w14:paraId="107462B0" w14:textId="013B64D7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965012" wp14:editId="5F0583E2">
            <wp:extent cx="3773259" cy="5167423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83890" cy="518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83E3B" w14:textId="79B0311D" w:rsidR="00A6154E" w:rsidRPr="00B80184" w:rsidRDefault="00B80184" w:rsidP="00B80184">
      <w:pPr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Рис.42</w:t>
      </w:r>
    </w:p>
    <w:p w14:paraId="775924AF" w14:textId="31E15738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DBCCBF" w14:textId="0A662FDD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AAE06B" w14:textId="77777777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21A761" w14:textId="0BCD00BC" w:rsidR="00A6154E" w:rsidRPr="00A6154E" w:rsidRDefault="00A6154E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86" w:name="_Toc511227554"/>
      <w:bookmarkStart w:id="87" w:name="_Toc86067064"/>
      <w:bookmarkStart w:id="88" w:name="_Toc101249895"/>
      <w:r w:rsidRPr="00A6154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lastRenderedPageBreak/>
        <w:t>Приписное население. Участки</w:t>
      </w:r>
      <w:bookmarkEnd w:id="86"/>
      <w:bookmarkEnd w:id="87"/>
      <w:bookmarkEnd w:id="88"/>
    </w:p>
    <w:p w14:paraId="441EFAF8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54E">
        <w:rPr>
          <w:rFonts w:ascii="Times New Roman" w:hAnsi="Times New Roman" w:cs="Times New Roman"/>
          <w:sz w:val="24"/>
          <w:szCs w:val="24"/>
        </w:rPr>
        <w:t>Раздел содержит информацию об истории прикрепления пациента к участкам медицинских организаций.</w:t>
      </w:r>
    </w:p>
    <w:p w14:paraId="738EE7EA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63E475" w14:textId="77777777" w:rsidR="00A6154E" w:rsidRPr="00A6154E" w:rsidRDefault="00A6154E" w:rsidP="00A6154E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54E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2F403E70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 участка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код участка ОМС, заполняется из словаря «Коды участков ОМС»</w:t>
      </w:r>
    </w:p>
    <w:p w14:paraId="4EA811AC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 участка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номер участка.</w:t>
      </w:r>
    </w:p>
    <w:p w14:paraId="20BADC29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СНИЛС врача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СНИЛС врача.</w:t>
      </w:r>
    </w:p>
    <w:p w14:paraId="3B9CE138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 МО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код медицинской организации.</w:t>
      </w:r>
    </w:p>
    <w:p w14:paraId="0C78F066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МО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медицинская организация, заполняется из словаря «Медицинские организации подразделения».</w:t>
      </w:r>
    </w:p>
    <w:p w14:paraId="16AB1E5F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операции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операции, выбранной в поле «Тип операции».</w:t>
      </w:r>
    </w:p>
    <w:p w14:paraId="3DB8E785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операции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операции, заполняется из выпадающего списка.</w:t>
      </w:r>
    </w:p>
    <w:p w14:paraId="7996BE51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прикрепления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прикрепления, заполняется из словаря «Типы прикрепления».</w:t>
      </w:r>
    </w:p>
    <w:p w14:paraId="271023EF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Причина открепления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причина открепления, заполняется из словаря «Причины открепления».</w:t>
      </w:r>
    </w:p>
    <w:p w14:paraId="313F6111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100" w:after="240" w:line="240" w:lineRule="auto"/>
        <w:ind w:left="357" w:hanging="357"/>
        <w:jc w:val="both"/>
        <w:rPr>
          <w:rFonts w:ascii="Calibri" w:eastAsia="Calibri" w:hAnsi="Calibri" w:cs="Times New Roman"/>
          <w:color w:val="000000" w:themeColor="text1"/>
          <w:sz w:val="20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актуальности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актуальности сведений.</w:t>
      </w:r>
    </w:p>
    <w:p w14:paraId="1A87134C" w14:textId="317B7E86" w:rsidR="00A6154E" w:rsidRDefault="00A6154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ABEF85" wp14:editId="3AD34900">
            <wp:extent cx="4518838" cy="2582193"/>
            <wp:effectExtent l="0" t="0" r="0" b="889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29309" cy="25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96C5" w14:textId="2D36547A" w:rsidR="00A6154E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Рис.43</w:t>
      </w:r>
    </w:p>
    <w:p w14:paraId="1853A94F" w14:textId="77777777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4753E21" w14:textId="613076FB" w:rsidR="00A6154E" w:rsidRPr="00A6154E" w:rsidRDefault="00A6154E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89" w:name="_Toc511227555"/>
      <w:bookmarkStart w:id="90" w:name="_Toc86067065"/>
      <w:bookmarkStart w:id="91" w:name="_Toc101249896"/>
      <w:r w:rsidRPr="00A6154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Приписное население. История загрузки</w:t>
      </w:r>
      <w:bookmarkEnd w:id="89"/>
      <w:bookmarkEnd w:id="90"/>
      <w:bookmarkEnd w:id="91"/>
    </w:p>
    <w:p w14:paraId="00DD69A9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54E">
        <w:rPr>
          <w:rFonts w:ascii="Times New Roman" w:hAnsi="Times New Roman" w:cs="Times New Roman"/>
          <w:sz w:val="24"/>
          <w:szCs w:val="24"/>
        </w:rPr>
        <w:t>В спецификации отражается история загрузок из базы территориального фонда обязательного медицинского страхования сведений о прикреплении населения к медицинским участкам.</w:t>
      </w:r>
    </w:p>
    <w:p w14:paraId="6841FE46" w14:textId="65DDDDB6" w:rsidR="00D15E75" w:rsidRDefault="00D15E7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841BEC5" w14:textId="5E8E6D1A" w:rsidR="00D15E75" w:rsidRPr="00234828" w:rsidRDefault="00D15E75" w:rsidP="00234828">
      <w:pPr>
        <w:pStyle w:val="a3"/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2" w:name="_Toc101249897"/>
      <w:r w:rsidRPr="00234828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Загрузка базы свидетельств о смерти</w:t>
      </w:r>
      <w:bookmarkEnd w:id="92"/>
    </w:p>
    <w:p w14:paraId="2D405333" w14:textId="77777777" w:rsidR="00D15E75" w:rsidRPr="00D15E75" w:rsidRDefault="00D15E75" w:rsidP="00D15E75">
      <w:pPr>
        <w:ind w:firstLine="709"/>
        <w:jc w:val="both"/>
        <w:rPr>
          <w:rFonts w:ascii="Times New Roman" w:hAnsi="Times New Roman"/>
          <w:sz w:val="24"/>
        </w:rPr>
      </w:pPr>
      <w:r w:rsidRPr="00D15E75">
        <w:rPr>
          <w:rFonts w:ascii="Times New Roman" w:hAnsi="Times New Roman"/>
          <w:sz w:val="24"/>
        </w:rPr>
        <w:t xml:space="preserve">Раздел «Загрузка базы свидетельств о смерти» предназначен для дополнения базы данных Системы свидетельствами о смерти по данным Территориального органа Федеральной службы государственной статистики. Загрузка файла осуществляется через действие контекстного меню «Импорт из файла» с помощью пользовательской процедуры «Импорт из базы </w:t>
      </w:r>
      <w:proofErr w:type="spellStart"/>
      <w:r w:rsidRPr="00D15E75">
        <w:rPr>
          <w:rFonts w:ascii="Times New Roman" w:hAnsi="Times New Roman"/>
          <w:sz w:val="24"/>
        </w:rPr>
        <w:t>ГосСтатистики</w:t>
      </w:r>
      <w:proofErr w:type="spellEnd"/>
      <w:r w:rsidRPr="00D15E75">
        <w:rPr>
          <w:rFonts w:ascii="Times New Roman" w:hAnsi="Times New Roman"/>
          <w:sz w:val="24"/>
        </w:rPr>
        <w:t>». В результате действия в разделе появляется заголовок загрузки, содержащий информацию о периоде загруженного файла и дате загрузки с заполненной спецификацией «Свидетельства о смерти», в которой отображаются загруженные свидетельства. Вызов раздела осуществляется через пункт главного меню «Учет» - «Сведения государственной статистики» - «Загрузка базы свидетельств о смерти».</w:t>
      </w:r>
    </w:p>
    <w:p w14:paraId="17C497E2" w14:textId="77777777" w:rsidR="00D15E75" w:rsidRPr="00D15E75" w:rsidRDefault="00D15E75" w:rsidP="00D15E75">
      <w:pPr>
        <w:spacing w:before="240" w:afterLines="30" w:after="72" w:line="216" w:lineRule="auto"/>
        <w:jc w:val="both"/>
        <w:rPr>
          <w:rFonts w:ascii="Times New Roman" w:hAnsi="Times New Roman"/>
          <w:b/>
        </w:rPr>
      </w:pPr>
      <w:r w:rsidRPr="00D15E75">
        <w:rPr>
          <w:rFonts w:ascii="Times New Roman" w:hAnsi="Times New Roman"/>
          <w:b/>
        </w:rPr>
        <w:t xml:space="preserve">Структура раздела </w:t>
      </w:r>
    </w:p>
    <w:p w14:paraId="6C037019" w14:textId="77777777" w:rsidR="00D15E75" w:rsidRPr="00D15E75" w:rsidRDefault="00D15E75" w:rsidP="00D15E75">
      <w:pPr>
        <w:spacing w:afterLines="30" w:after="72" w:line="216" w:lineRule="auto"/>
        <w:contextualSpacing/>
        <w:jc w:val="both"/>
        <w:rPr>
          <w:rFonts w:ascii="Times New Roman" w:hAnsi="Times New Roman"/>
          <w:u w:val="single"/>
        </w:rPr>
      </w:pPr>
      <w:proofErr w:type="spellStart"/>
      <w:r w:rsidRPr="00D15E75">
        <w:rPr>
          <w:rFonts w:ascii="Times New Roman" w:hAnsi="Times New Roman"/>
          <w:u w:val="single"/>
        </w:rPr>
        <w:t>ГосСтат</w:t>
      </w:r>
      <w:proofErr w:type="spellEnd"/>
      <w:r w:rsidRPr="00D15E75">
        <w:rPr>
          <w:rFonts w:ascii="Times New Roman" w:hAnsi="Times New Roman"/>
          <w:u w:val="single"/>
        </w:rPr>
        <w:t>. Загрузка базы свидетельств о смерти</w:t>
      </w:r>
    </w:p>
    <w:p w14:paraId="35768D9A" w14:textId="0F8E10F9" w:rsidR="00234828" w:rsidRPr="00D15E75" w:rsidRDefault="00D15E75" w:rsidP="00234828">
      <w:pPr>
        <w:spacing w:afterLines="30" w:after="72" w:line="216" w:lineRule="auto"/>
        <w:ind w:left="567"/>
        <w:contextualSpacing/>
        <w:jc w:val="both"/>
        <w:rPr>
          <w:rFonts w:ascii="Times New Roman" w:hAnsi="Times New Roman"/>
          <w:u w:val="single"/>
        </w:rPr>
      </w:pPr>
      <w:proofErr w:type="spellStart"/>
      <w:r w:rsidRPr="00D15E75">
        <w:rPr>
          <w:rFonts w:ascii="Times New Roman" w:hAnsi="Times New Roman"/>
          <w:u w:val="single"/>
        </w:rPr>
        <w:t>ГосСтат</w:t>
      </w:r>
      <w:proofErr w:type="spellEnd"/>
      <w:r w:rsidRPr="00D15E75">
        <w:rPr>
          <w:rFonts w:ascii="Times New Roman" w:hAnsi="Times New Roman"/>
          <w:u w:val="single"/>
        </w:rPr>
        <w:t>. Свидетельства о смерти</w:t>
      </w:r>
    </w:p>
    <w:p w14:paraId="52BA276B" w14:textId="150B47DB" w:rsidR="00D15E75" w:rsidRDefault="00D15E75" w:rsidP="00D15E75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21E3C">
        <w:rPr>
          <w:noProof/>
          <w:lang w:eastAsia="ru-RU"/>
        </w:rPr>
        <w:drawing>
          <wp:inline distT="0" distB="0" distL="0" distR="0" wp14:anchorId="1007B523" wp14:editId="390886E9">
            <wp:extent cx="5029200" cy="2741734"/>
            <wp:effectExtent l="19050" t="19050" r="19050" b="209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2"/>
                    <a:stretch/>
                  </pic:blipFill>
                  <pic:spPr bwMode="auto">
                    <a:xfrm>
                      <a:off x="0" y="0"/>
                      <a:ext cx="5039289" cy="27472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05521" w14:textId="6F66952C" w:rsidR="00B80184" w:rsidRPr="00B80184" w:rsidRDefault="00B80184" w:rsidP="00B80184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Рис.46</w:t>
      </w:r>
    </w:p>
    <w:p w14:paraId="1E2697F3" w14:textId="56B52672" w:rsidR="00D15E75" w:rsidRPr="00D15E75" w:rsidRDefault="00D15E75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3" w:name="_Toc101249898"/>
      <w:r w:rsidRPr="00D15E75">
        <w:rPr>
          <w:rFonts w:ascii="Times New Roman" w:eastAsiaTheme="majorEastAsia" w:hAnsi="Times New Roman" w:cs="Times New Roman"/>
          <w:b/>
          <w:bCs/>
          <w:sz w:val="28"/>
          <w:szCs w:val="28"/>
        </w:rPr>
        <w:t>Расширенная база свидетельств о смерти.</w:t>
      </w:r>
      <w:bookmarkEnd w:id="93"/>
    </w:p>
    <w:p w14:paraId="499FFEAC" w14:textId="77777777" w:rsidR="00D15E75" w:rsidRPr="00D15E75" w:rsidRDefault="00D15E75" w:rsidP="00D15E75">
      <w:pPr>
        <w:spacing w:afterLines="30" w:after="72"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E75">
        <w:rPr>
          <w:rFonts w:ascii="Times New Roman" w:hAnsi="Times New Roman"/>
          <w:sz w:val="24"/>
          <w:szCs w:val="24"/>
        </w:rPr>
        <w:t>Данные раздела формируются на основании данных разделов «Свидетельства о смерти», «Свидетельства о перинатальной смерти» и «</w:t>
      </w:r>
      <w:proofErr w:type="spellStart"/>
      <w:r w:rsidRPr="00D15E75">
        <w:rPr>
          <w:rFonts w:ascii="Times New Roman" w:hAnsi="Times New Roman"/>
          <w:sz w:val="24"/>
          <w:szCs w:val="24"/>
        </w:rPr>
        <w:t>ГосСтат</w:t>
      </w:r>
      <w:proofErr w:type="spellEnd"/>
      <w:r w:rsidRPr="00D15E75">
        <w:rPr>
          <w:rFonts w:ascii="Times New Roman" w:hAnsi="Times New Roman"/>
          <w:sz w:val="24"/>
          <w:szCs w:val="24"/>
        </w:rPr>
        <w:t>. Загрузка базы данных о смерти», по заданным параметрам отбора. Вызов раздела осуществляется через пункт главного меню «Учет» - «Сведения государственной статистики» - «Расширенная база свидетельств о смерти».</w:t>
      </w:r>
    </w:p>
    <w:p w14:paraId="672380B8" w14:textId="54763A99" w:rsidR="00D15E75" w:rsidRDefault="00D15E75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3C">
        <w:rPr>
          <w:noProof/>
          <w:lang w:eastAsia="ru-RU"/>
        </w:rPr>
        <w:drawing>
          <wp:inline distT="0" distB="0" distL="0" distR="0" wp14:anchorId="0815E250" wp14:editId="50D17BFA">
            <wp:extent cx="4010025" cy="188966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590" cy="18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8629" w14:textId="77777777" w:rsidR="00B80184" w:rsidRDefault="00B80184" w:rsidP="00B80184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372AD" w14:textId="5E3BC17D" w:rsidR="00E36028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Рис.47</w:t>
      </w:r>
    </w:p>
    <w:p w14:paraId="357AB625" w14:textId="3FAA8C32" w:rsidR="00B80184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CD14371" w14:textId="77777777" w:rsidR="00B80184" w:rsidRPr="00B80184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50D3D832" w14:textId="6965B55A" w:rsidR="00E36028" w:rsidRPr="00E36028" w:rsidRDefault="00E36028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4" w:name="_Toc101249899"/>
      <w:r w:rsidRPr="00E36028">
        <w:rPr>
          <w:rFonts w:ascii="Times New Roman" w:eastAsiaTheme="majorEastAsia" w:hAnsi="Times New Roman" w:cs="Times New Roman"/>
          <w:b/>
          <w:bCs/>
          <w:sz w:val="28"/>
          <w:szCs w:val="28"/>
        </w:rPr>
        <w:t>Статусная модель.</w:t>
      </w:r>
      <w:bookmarkEnd w:id="94"/>
    </w:p>
    <w:p w14:paraId="6A19D2D9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 xml:space="preserve">В разделах «Свидетельства о смерти», «Свидетельства о перинатальной смерти», «Свидетельства о рождении» для удобства отображения работы с электронными документами разработана статусная модель формирования и передачи </w:t>
      </w:r>
      <w:r w:rsidRPr="00E36028">
        <w:rPr>
          <w:rFonts w:ascii="Times New Roman" w:hAnsi="Times New Roman" w:cs="Times New Roman"/>
          <w:sz w:val="24"/>
          <w:szCs w:val="24"/>
          <w:lang w:val="en-US" w:eastAsia="ru-RU"/>
        </w:rPr>
        <w:t>CDA</w:t>
      </w:r>
      <w:r w:rsidRPr="00E36028">
        <w:rPr>
          <w:rFonts w:ascii="Times New Roman" w:hAnsi="Times New Roman" w:cs="Times New Roman"/>
          <w:sz w:val="24"/>
          <w:szCs w:val="24"/>
          <w:lang w:eastAsia="ru-RU"/>
        </w:rPr>
        <w:t xml:space="preserve"> в ЕГИСЗ. </w:t>
      </w:r>
    </w:p>
    <w:p w14:paraId="7BBACE9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Смена статусной модели документа происходит только при соблюдении всех описанных условий, если одно из условий не выполняется, что смена статуса ЭД не выполняется.</w:t>
      </w:r>
    </w:p>
    <w:p w14:paraId="48941EB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5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20"/>
        <w:gridCol w:w="1701"/>
        <w:gridCol w:w="5103"/>
        <w:gridCol w:w="2126"/>
      </w:tblGrid>
      <w:tr w:rsidR="00E36028" w:rsidRPr="00E36028" w14:paraId="3F05E2FB" w14:textId="77777777" w:rsidTr="00397EC3">
        <w:trPr>
          <w:trHeight w:val="65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B4498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bookmarkStart w:id="95" w:name="_Hlk84773291"/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336D90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Статус ЭД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2FEE7FB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Условия смены статусов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166AA3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36028" w:rsidRPr="00E36028" w14:paraId="7D10C00D" w14:textId="77777777" w:rsidTr="00397EC3">
        <w:trPr>
          <w:trHeight w:val="38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8302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DD09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7F07" w14:textId="77777777" w:rsidR="00E36028" w:rsidRPr="00E36028" w:rsidRDefault="00E36028" w:rsidP="00EF7A60">
            <w:pPr>
              <w:numPr>
                <w:ilvl w:val="0"/>
                <w:numId w:val="52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успешно добавлен в систему;</w:t>
            </w:r>
          </w:p>
          <w:p w14:paraId="56152ACD" w14:textId="77777777" w:rsidR="00E36028" w:rsidRPr="00E36028" w:rsidRDefault="00E36028" w:rsidP="00EF7A60">
            <w:pPr>
              <w:numPr>
                <w:ilvl w:val="0"/>
                <w:numId w:val="52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нет записей по сформированному ЭД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7CC99" w14:textId="51045F0C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</w:t>
            </w:r>
            <w:r w:rsidR="000E0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доступен для редактирования</w:t>
            </w:r>
          </w:p>
        </w:tc>
      </w:tr>
      <w:tr w:rsidR="00E36028" w:rsidRPr="00E36028" w14:paraId="4DE9378F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B4F4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9C6D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Требуется ЭЦП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ECBE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6E1E2BA2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«Нет»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CD44C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24CD80D2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3B8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3D99" w14:textId="77777777" w:rsidR="00E36028" w:rsidRPr="00E36028" w:rsidRDefault="00E36028" w:rsidP="00E360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формирования ЭД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0015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В буферном разделе «Журнал сообщений» присутствует запись с текстом ошибки, при создании </w:t>
            </w:r>
            <w:r w:rsidRPr="00E3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CDA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8F5E0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6FACB417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C81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DEFE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Подписан частично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786F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3BBB2313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есть хотя бы одна запись, по которой в поле «ЭД подписан» установлено значение «Нет»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6732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6C0052B2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C8C5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4157E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Подписан полностью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5A2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0EB3E8FA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26FD86C1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подсистеме не выполнялось действие по отправке ЭД в федеральную подсистему РЭМД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75BF9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47CB947B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5E70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DE8F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Передача данных в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CEB1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085445BB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2403B9DA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подсистеме выполнялось действие по отправке ЭД в федеральную подсистему РЭМД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DAC66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 МСС/МСР не доступен для редактирования</w:t>
            </w:r>
          </w:p>
        </w:tc>
      </w:tr>
      <w:tr w:rsidR="00E36028" w:rsidRPr="00E36028" w14:paraId="2157248C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FAD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E0E0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отправки в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B1E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584A3A5D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32ADE70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работы системного </w:t>
            </w:r>
            <w:r w:rsidRPr="00E36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сервиса </w:t>
            </w:r>
            <w:r w:rsidRPr="00E360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callback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получен ответ: «</w:t>
            </w:r>
            <w:r w:rsidRPr="00E36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Ошибка отправки: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844723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В буферном разделе «Журнал сообщений» присутствует запись с текстом ошибки, при отправке </w:t>
            </w:r>
            <w:r w:rsidRPr="00E3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CDA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9FCE0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3AE81865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DC69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81E8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Принят ЕГИСЗ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1925A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На системный сервис </w:t>
            </w:r>
            <w:proofErr w:type="spell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callback</w:t>
            </w:r>
            <w:proofErr w:type="spell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</w:t>
            </w:r>
            <w:proofErr w:type="gram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ответ  о</w:t>
            </w:r>
            <w:proofErr w:type="gram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ЭМД.</w:t>
            </w:r>
          </w:p>
          <w:p w14:paraId="2A483DD8" w14:textId="77777777" w:rsidR="00E36028" w:rsidRPr="00E36028" w:rsidRDefault="00E36028" w:rsidP="00E36028">
            <w:p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52" w14:textId="77777777" w:rsidR="00E36028" w:rsidRPr="00E36028" w:rsidRDefault="00E36028" w:rsidP="00E360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свидетельствует об успешной регистрации электронного медицинского документа в федеральной подсистеме РЭМД.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AFA10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7E00D329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B9B3" w14:textId="77777777" w:rsidR="00E36028" w:rsidRPr="00E36028" w:rsidRDefault="00E36028" w:rsidP="00E36028">
            <w:pPr>
              <w:spacing w:after="0" w:line="240" w:lineRule="auto"/>
              <w:ind w:left="-39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EE28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3E2F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На системный сервис </w:t>
            </w:r>
            <w:proofErr w:type="spell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callback</w:t>
            </w:r>
            <w:proofErr w:type="spell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ответ об отклонении регистрации ЭМД</w:t>
            </w:r>
          </w:p>
          <w:p w14:paraId="1BD3801F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«Журнал сообщений» присутствует запись с текстом ошибки</w:t>
            </w:r>
          </w:p>
          <w:p w14:paraId="1BE6E015" w14:textId="77777777" w:rsidR="00E36028" w:rsidRPr="00E36028" w:rsidRDefault="00E36028" w:rsidP="00E36028">
            <w:p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F4FA9" w14:textId="77777777" w:rsidR="00E36028" w:rsidRPr="00E36028" w:rsidRDefault="00E36028" w:rsidP="00E36028">
            <w:pPr>
              <w:spacing w:after="0" w:line="240" w:lineRule="auto"/>
              <w:ind w:left="-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Ошибки, при получении данного статуса, получены по результатам прохождения форматно-логического контроля электронных медицинских документов в федеральной подсистеме РЭМД.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FCB8E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bookmarkEnd w:id="95"/>
    </w:tbl>
    <w:p w14:paraId="0232A46D" w14:textId="77777777" w:rsidR="00E36028" w:rsidRPr="00E36028" w:rsidRDefault="00E36028" w:rsidP="00E36028">
      <w:pPr>
        <w:rPr>
          <w:rFonts w:ascii="Times New Roman" w:hAnsi="Times New Roman" w:cs="Times New Roman"/>
          <w:sz w:val="24"/>
        </w:rPr>
      </w:pPr>
    </w:p>
    <w:p w14:paraId="6BDAA217" w14:textId="77777777" w:rsidR="00E36028" w:rsidRPr="00E36028" w:rsidRDefault="00E36028" w:rsidP="00E36028">
      <w:pPr>
        <w:rPr>
          <w:rFonts w:ascii="Times New Roman" w:hAnsi="Times New Roman" w:cs="Times New Roman"/>
          <w:sz w:val="24"/>
        </w:rPr>
      </w:pPr>
    </w:p>
    <w:p w14:paraId="3D894AEA" w14:textId="4BD408B9" w:rsidR="00E36028" w:rsidRPr="00E36028" w:rsidRDefault="00E36028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6" w:name="_Toc101249900"/>
      <w:r w:rsidRPr="00E36028">
        <w:rPr>
          <w:rFonts w:ascii="Times New Roman" w:eastAsiaTheme="majorEastAsia" w:hAnsi="Times New Roman" w:cs="Times New Roman"/>
          <w:b/>
          <w:bCs/>
          <w:sz w:val="28"/>
          <w:szCs w:val="28"/>
        </w:rPr>
        <w:t>Работа с отчетами</w:t>
      </w:r>
      <w:bookmarkEnd w:id="96"/>
    </w:p>
    <w:p w14:paraId="570BB578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  <w:bookmarkStart w:id="97" w:name="_Toc101249901"/>
      <w:bookmarkEnd w:id="97"/>
    </w:p>
    <w:p w14:paraId="773D9ADA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  <w:bookmarkStart w:id="98" w:name="_Toc101249902"/>
      <w:bookmarkEnd w:id="98"/>
    </w:p>
    <w:p w14:paraId="116A8A5E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  <w:bookmarkStart w:id="99" w:name="_Toc101249903"/>
      <w:bookmarkEnd w:id="99"/>
    </w:p>
    <w:p w14:paraId="3F4B04A7" w14:textId="0C5072A7" w:rsidR="00E36028" w:rsidRPr="00E36028" w:rsidRDefault="00FB69E5" w:rsidP="00FB69E5">
      <w:pPr>
        <w:keepNext/>
        <w:keepLines/>
        <w:spacing w:before="40" w:after="0"/>
        <w:ind w:firstLine="708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0" w:name="_Toc101249904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8.1 </w:t>
      </w:r>
      <w:r w:rsidR="00E36028"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Формирование пользовательских отчетов</w:t>
      </w:r>
      <w:bookmarkEnd w:id="100"/>
    </w:p>
    <w:p w14:paraId="3BFE3F9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подсистеме «Демография» предусмотрено формирование пользовательских отчетов, содержащих аналитические таблицы со сведениями о демографической ситуации в регионе. </w:t>
      </w:r>
    </w:p>
    <w:p w14:paraId="23DAD4F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Формирование отчета, в зависимости от параметров, производится либо на основании внутренней базы свидетельств, заносимых пользователями, либо на основании данных базы Территориального органа Федеральной службы государственной статистики.</w:t>
      </w:r>
    </w:p>
    <w:p w14:paraId="1D29797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При формировании отчетности существует </w:t>
      </w:r>
      <w:bookmarkStart w:id="101" w:name="_Hlk95254298"/>
      <w:r w:rsidRPr="00E36028">
        <w:rPr>
          <w:rFonts w:ascii="Times New Roman" w:hAnsi="Times New Roman" w:cs="Times New Roman"/>
          <w:sz w:val="24"/>
          <w:szCs w:val="24"/>
        </w:rPr>
        <w:t>возможность исключить из выборки свидетельства, на которые выписаны свидетельства «взамен предварительного» или «взамен окончательного».</w:t>
      </w:r>
    </w:p>
    <w:bookmarkEnd w:id="101"/>
    <w:p w14:paraId="5B250991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ECE2E2" w14:textId="4984A964" w:rsidR="00E36028" w:rsidRPr="00FB69E5" w:rsidRDefault="00E36028" w:rsidP="00FB69E5">
      <w:pPr>
        <w:pStyle w:val="a3"/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2" w:name="_Toc101249905"/>
      <w:r w:rsidRPr="00FB69E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рождении</w:t>
      </w:r>
      <w:bookmarkEnd w:id="102"/>
    </w:p>
    <w:p w14:paraId="38C8BE76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того, чтобы распечатать свидетельство о рождении, необходимо:</w:t>
      </w:r>
    </w:p>
    <w:p w14:paraId="083F7DDA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рождении";</w:t>
      </w:r>
    </w:p>
    <w:p w14:paraId="06CBC487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523F2896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перейти: ПКМ - Расширения - Пользовательские отчеты - Свидетельство о рождении (печать из программы </w:t>
      </w:r>
      <w:proofErr w:type="gramStart"/>
      <w:r w:rsidRPr="00E36028">
        <w:rPr>
          <w:rFonts w:ascii="Times New Roman" w:hAnsi="Times New Roman"/>
          <w:sz w:val="24"/>
        </w:rPr>
        <w:t>Парус )</w:t>
      </w:r>
      <w:proofErr w:type="gramEnd"/>
      <w:r w:rsidRPr="00E36028">
        <w:rPr>
          <w:rFonts w:ascii="Times New Roman" w:hAnsi="Times New Roman"/>
          <w:sz w:val="24"/>
        </w:rPr>
        <w:t>–ОК;</w:t>
      </w:r>
    </w:p>
    <w:p w14:paraId="5C04EF83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44655972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7F25309E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50C7252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02E9C18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B343BE" w14:textId="6D93124B" w:rsidR="00E36028" w:rsidRPr="00FB69E5" w:rsidRDefault="00E36028" w:rsidP="00FB69E5">
      <w:pPr>
        <w:pStyle w:val="a3"/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3" w:name="_Toc101249906"/>
      <w:r w:rsidRPr="00FB69E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смерти</w:t>
      </w:r>
      <w:bookmarkEnd w:id="103"/>
    </w:p>
    <w:p w14:paraId="643AC416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того, чтобы распечатать свидетельство о смерти необходимо:</w:t>
      </w:r>
    </w:p>
    <w:p w14:paraId="3D817EB2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смерти";</w:t>
      </w:r>
    </w:p>
    <w:p w14:paraId="2BE6526D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3DF4D852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Свидетельство о смерти ред. от 01.09.2021 (Том 3)–ОК;</w:t>
      </w:r>
    </w:p>
    <w:p w14:paraId="751B8885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C514224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1463213E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39FF09E9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082C06F1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12F01E" w14:textId="209E65B8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4" w:name="_Toc101249907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перинатальной смерти</w:t>
      </w:r>
      <w:bookmarkEnd w:id="104"/>
    </w:p>
    <w:p w14:paraId="1D927AF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 чтобы распечатать свидетельство о перинатальной смерти необходимо:</w:t>
      </w:r>
    </w:p>
    <w:p w14:paraId="1783A42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перинатальной смерти";</w:t>
      </w:r>
    </w:p>
    <w:p w14:paraId="303C566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15CAE9F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Свидетельство о перинатальной смерти ред. от 01.09.2021 (Том 3) – ОК;</w:t>
      </w:r>
    </w:p>
    <w:p w14:paraId="247F301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E65413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4D82D64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2F636E0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1482107D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F597C" w14:textId="495312B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5" w:name="_Toc101249908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Согласия на передачу свидетельства в ЕПГУ</w:t>
      </w:r>
      <w:bookmarkEnd w:id="105"/>
    </w:p>
    <w:p w14:paraId="33D8CE3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Согласие формируется только для получения МС в электронном виде. </w:t>
      </w: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согласия на передачу свидетельств в ЕПГУ необходимо:</w:t>
      </w:r>
    </w:p>
    <w:p w14:paraId="1F6C5B4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зайти в один из разделов Демография - Учет - Свидетельства о смерти/Свидетельства о перинатальной смерти/Свидетельства о рождении;</w:t>
      </w:r>
    </w:p>
    <w:p w14:paraId="1AF706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11AEA3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Согласие на передачу свидетельства в ЕПГУ – ОК;</w:t>
      </w:r>
    </w:p>
    <w:p w14:paraId="73B0A8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B4E133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5D452EBA" w14:textId="77777777" w:rsidR="00E36028" w:rsidRPr="00E36028" w:rsidRDefault="00E36028" w:rsidP="00E36028">
      <w:pPr>
        <w:jc w:val="both"/>
        <w:rPr>
          <w:rFonts w:ascii="Times New Roman" w:hAnsi="Times New Roman"/>
          <w:sz w:val="24"/>
        </w:rPr>
      </w:pPr>
    </w:p>
    <w:p w14:paraId="421E836A" w14:textId="2AF8D00A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6" w:name="_Toc101249909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по приписным участкам</w:t>
      </w:r>
      <w:bookmarkEnd w:id="106"/>
    </w:p>
    <w:p w14:paraId="27A45E4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67C1FC1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Пользовательские отчеты;</w:t>
      </w:r>
    </w:p>
    <w:p w14:paraId="17F216C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D6121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525FFD3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782A2B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9AA127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0C94197C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отчете выводится вся информация из свидетельств о смерти, которые были выданы на людей, приписанных к выбранным организациям (одной или нескольким), независимо от того, в какой организации были выданы эти свидетельства. </w:t>
      </w:r>
    </w:p>
    <w:p w14:paraId="28A2560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Особенности формирования:</w:t>
      </w:r>
    </w:p>
    <w:p w14:paraId="76CB3C4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пользователь видит свидетельства только по тем людям, которые приписаны к организациям, на которые у пользователя есть права.</w:t>
      </w:r>
    </w:p>
    <w:p w14:paraId="6DD48C0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 выгрузку попадают все свидетельства о смерти по приписанным людям, независимо от того, в какой организации эти свидетельства были выданы.</w:t>
      </w:r>
    </w:p>
    <w:p w14:paraId="0E0C6B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если необходимо сформировать отчет по нескольким организациям, то вместо поля «Юридическое лицо» заполняется поле «Группа контрагентов».</w:t>
      </w:r>
    </w:p>
    <w:p w14:paraId="0D72522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Параметры отчета:</w:t>
      </w:r>
    </w:p>
    <w:p w14:paraId="75C6192C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Дата выдачи с; Дата выдачи по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. Указывается диапазон даты выдачи свидетельства.</w:t>
      </w:r>
    </w:p>
    <w:p w14:paraId="4BC0B4FB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3AEBCEBC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Юридическое лицо.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Указывается медицинская организация, заполняется из словаря «Юридические лица». </w:t>
      </w:r>
    </w:p>
    <w:p w14:paraId="0366DC11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Группа контрагентов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. Указывается группа медицинских организаций, заполняется из словаря «Группа контрагентов». Описание создания групп контрагентов описано в пункте 10 настоящего Руководства пользователя.</w:t>
      </w:r>
    </w:p>
    <w:p w14:paraId="1C151C85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Вид должности врача участкового.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Указывается, каких сотрудников из приписного населения выводить в качестве врачей участковых. Актуально, если в разделе приписного внесены данные и о враче, и о медсестре участковых.</w:t>
      </w:r>
    </w:p>
    <w:p w14:paraId="70F3D176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</w:rPr>
      </w:pPr>
    </w:p>
    <w:p w14:paraId="54B79014" w14:textId="5D14B5CD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7" w:name="_Toc14687327"/>
      <w:bookmarkStart w:id="108" w:name="_Toc37691900"/>
      <w:bookmarkStart w:id="109" w:name="_Toc101249910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населения по возрастным группам за период</w:t>
      </w:r>
      <w:bookmarkEnd w:id="107"/>
      <w:bookmarkEnd w:id="108"/>
      <w:bookmarkEnd w:id="109"/>
    </w:p>
    <w:p w14:paraId="211F44F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47A6125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491BA16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440BAC8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перейти: ПКМ - Печать…;</w:t>
      </w:r>
    </w:p>
    <w:p w14:paraId="0EE7B00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6958103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272355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22752904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в определенных пользователем возрастных группах за выбранный период.</w:t>
      </w:r>
    </w:p>
    <w:p w14:paraId="03B35333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18B8FB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32151E3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Определение возрастных групп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(возраст от ХХ лет до ХХ лет (включительно), интервал возрастной группы ХХ лет)</w:t>
      </w:r>
    </w:p>
    <w:p w14:paraId="6F343F46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426C5BD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520C00E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318A6CF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26820BA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6606D98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Форма отчета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2FD4805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064C511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Наименование МО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38CF9DC6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;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0FE4742C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4A497B26" w14:textId="04AE8068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0" w:name="_Toc14687328"/>
      <w:bookmarkStart w:id="111" w:name="_Toc37691901"/>
      <w:bookmarkStart w:id="112" w:name="_Toc101249911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Родившиеся, умершие и естественная убыль населения</w:t>
      </w:r>
      <w:bookmarkEnd w:id="110"/>
      <w:bookmarkEnd w:id="111"/>
      <w:bookmarkEnd w:id="112"/>
    </w:p>
    <w:p w14:paraId="00063F5E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AB9B57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1173788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15E4134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69C3731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A22C57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2FD350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76E81120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выводится информация об абсолютных и относительных (на 1000 соответствующего населения) показателях рождаемости, смертности, младенческой смертности, перинатальной смертности и естественном приросте в разрезе муниципальных образований.</w:t>
      </w:r>
    </w:p>
    <w:p w14:paraId="3FE5F2D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  <w:r w:rsidRPr="00E36028">
        <w:rPr>
          <w:rFonts w:ascii="Times New Roman" w:eastAsia="Times New Roman" w:hAnsi="Times New Roman" w:cs="Times New Roman"/>
          <w:bCs/>
          <w:sz w:val="24"/>
          <w:lang w:val="en-US"/>
        </w:rPr>
        <w:t>:</w:t>
      </w:r>
    </w:p>
    <w:p w14:paraId="73A1B91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1E4737F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2D3A119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27C08234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1F4FC3E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21B6BE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010767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142784A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4B193444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20F6F720" w14:textId="4639CEF1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3" w:name="_Toc14687329"/>
      <w:bookmarkStart w:id="114" w:name="_Toc37691902"/>
      <w:bookmarkStart w:id="115" w:name="_Toc101249912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Предотвратимая смертность населения в выбранной пользователем возрастной группе за период</w:t>
      </w:r>
      <w:bookmarkEnd w:id="113"/>
      <w:bookmarkEnd w:id="114"/>
      <w:bookmarkEnd w:id="115"/>
    </w:p>
    <w:p w14:paraId="3D733D53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904638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086C269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81126D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050B60C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208D140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F471B6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45F4033B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в разрезе групп причин предотвратимой смертности в выбранной пользователем возрастной группе за период.</w:t>
      </w:r>
    </w:p>
    <w:p w14:paraId="3D2CD815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Данные в отчете группируются исходя из причин смерти (Групп кодов МКБ), которые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 xml:space="preserve">выбирает пользователь в параметрах «Первая группа», «Вторая группа», «Третья Группа». </w:t>
      </w:r>
    </w:p>
    <w:p w14:paraId="7C6A7BCF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C1CC0C4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выдачи свидетельства.</w:t>
      </w:r>
    </w:p>
    <w:p w14:paraId="161BEFC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Возрастная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(с ХХ лет по ХХ лет (включительно))</w:t>
      </w:r>
    </w:p>
    <w:p w14:paraId="48C97CB4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74C1EB11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4E63D7A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6755BBE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F172FC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1791372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Первая группа; Вторая группа; Третья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Указываются группы из словаря "Формы отчетов ДМГ", в соответствии с которыми далее данные в отчете будут сгруппированы по классам причин предотвратимой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38FE3D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0C975D6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25E76C19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3A2AC496" w14:textId="594D93F9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6" w:name="_Toc14687330"/>
      <w:bookmarkStart w:id="117" w:name="_Toc37691903"/>
      <w:bookmarkStart w:id="118" w:name="_Toc101249913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от предотвратимых причин в выбранной возрастной группе за период по нозологическим формам</w:t>
      </w:r>
      <w:bookmarkEnd w:id="116"/>
      <w:bookmarkEnd w:id="117"/>
      <w:bookmarkEnd w:id="118"/>
    </w:p>
    <w:p w14:paraId="15C48F9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30C5CA0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2EE3780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677FB0E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28B369E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5F1F1A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2DCF378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01921CEC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Отчет содержит сведения о смертности от предотвратимых причин в выбранной возрастной группе от ХХ до ХХ лет (включительно) в абсолютных и относительных (на 100 000 соответствующего населения) показателях с разбивкой по нозологическим формам. Данные в отчете группируются исходя из причин смерти (Групп кодов МКБ), заданным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 xml:space="preserve">пользователем в параметрах «Первая группа», «Вторая группа», «Третья Группа». </w:t>
      </w:r>
    </w:p>
    <w:p w14:paraId="5D6C4C4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EB6D84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6794A9C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Возрастная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(с ХХ лет по ХХ лет (включительно))</w:t>
      </w:r>
    </w:p>
    <w:p w14:paraId="4D4162A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6071643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791EBF3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2B9A790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60219F23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04E2F84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Первая группа; Вторая группа; Третья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Указываются группы из словаря "Формы отчетов ДМГ", в соответствии с которыми далее данные в отчете будут сгруппированы по классам причин предотвратимой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125A96B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3855317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Муниципальное образование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3758730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5741E5F4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161F98A3" w14:textId="629B08D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9" w:name="_Toc14687331"/>
      <w:bookmarkStart w:id="120" w:name="_Toc37691904"/>
      <w:bookmarkStart w:id="121" w:name="_Toc101249914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населения по основным классам причин за период</w:t>
      </w:r>
      <w:bookmarkEnd w:id="119"/>
      <w:bookmarkEnd w:id="120"/>
      <w:bookmarkEnd w:id="121"/>
    </w:p>
    <w:p w14:paraId="552F544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13C0B79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6350754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20B0C31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38394B6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90FA16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7AF386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58143876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В отчете в разрезе муниципальных образований выводится информация об абсолютных и относительных (на 100 000 соответствующего населения) показателях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смертности населения с разбивкой по основным классам причин.</w:t>
      </w:r>
    </w:p>
    <w:p w14:paraId="1AC6EDAC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5C989B0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65812B1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275E3A37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64EC204D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51A01F62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06E0E4A5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7CB052F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136B194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Трудоспособное население</w:t>
      </w:r>
      <w:r w:rsidRPr="00E36028">
        <w:rPr>
          <w:rFonts w:ascii="Times New Roman" w:eastAsia="Times New Roman" w:hAnsi="Times New Roman" w:cs="Times New Roman"/>
          <w:bCs/>
          <w:sz w:val="24"/>
        </w:rPr>
        <w:t>. При установке параметра отчет строится только по смертности населения в трудоспособном возрасте.</w:t>
      </w:r>
    </w:p>
    <w:p w14:paraId="0EB5B34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6BAC6A23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5070A066" w14:textId="280E6191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2" w:name="_Toc14687332"/>
      <w:bookmarkStart w:id="123" w:name="_Toc37691905"/>
      <w:bookmarkStart w:id="124" w:name="_Toc101249915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Показатели смертности от различных причин за период</w:t>
      </w:r>
      <w:bookmarkEnd w:id="122"/>
      <w:bookmarkEnd w:id="123"/>
      <w:bookmarkEnd w:id="124"/>
    </w:p>
    <w:p w14:paraId="0BC6414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4FC1DFB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5BB00A1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0B7F8D9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37688C8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0E44F1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11BA1D3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2BFF78E2" w14:textId="77777777" w:rsidR="00E36028" w:rsidRPr="00E36028" w:rsidRDefault="00E36028" w:rsidP="00E36028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выводится информация об абсолютных и относительных (на 100 000 соответствующего населения) показателях смертности с разбивкой по настраиваемому перечню Групп Кодов МКБ-10 по всему населению в целом и по населению в трудоспособном возрасте. В параметре «Форма отчета» выбирается настройка из словаря «Формы отчетов ДМГ», по которой далее производится группировка данных по группам причин смерти.</w:t>
      </w:r>
    </w:p>
    <w:p w14:paraId="02CD4EE5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9586409" w14:textId="77777777" w:rsidR="00E36028" w:rsidRPr="00E36028" w:rsidRDefault="00E36028" w:rsidP="00EF7A60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358" w:hangingChars="149" w:hanging="358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6F0273A1" w14:textId="77777777" w:rsidR="00E36028" w:rsidRPr="00E36028" w:rsidRDefault="00E36028" w:rsidP="00EF7A60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358" w:hangingChars="149" w:hanging="358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4C1AC77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«Демография» - данные берутся из разделов «Свидетельства о смерти» и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«Свидетельства о перинатальной смерти»;</w:t>
      </w:r>
    </w:p>
    <w:p w14:paraId="3A633AA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0BCE26B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7EB0BCC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5D463CB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Форма отчета.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6A94E59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6D39B8C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Наименование МО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5A71ECED" w14:textId="77777777" w:rsidR="00E36028" w:rsidRPr="00E36028" w:rsidRDefault="00E36028" w:rsidP="00EF7A60">
      <w:pPr>
        <w:numPr>
          <w:ilvl w:val="0"/>
          <w:numId w:val="58"/>
        </w:numPr>
        <w:ind w:left="426"/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. 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5F9B2314" w14:textId="085F8AA6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5" w:name="_Toc101249916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Проверка данных в свидетельствах </w:t>
      </w:r>
      <w:proofErr w:type="spellStart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ГосСтат</w:t>
      </w:r>
      <w:bookmarkEnd w:id="125"/>
      <w:proofErr w:type="spellEnd"/>
    </w:p>
    <w:p w14:paraId="5D9D8E1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06090F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13A6760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40AAEA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58DB292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6AC652D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5642F1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7F6F2EF0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выводится информация о расхождениях, выявленных при сравнении базы свидетельств о смерти, занесенной пользователями в разделе «Свидетельства о смерти», и базы, загруженной в раздел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смерти».</w:t>
      </w:r>
    </w:p>
    <w:p w14:paraId="6768A61F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34B9D3B2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57FB24BC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с; Дата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58BD2EAA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наличия свидетельства в Демографии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Если параметр установлен, то проверяются свидетельства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на наличие их в Системе.</w:t>
      </w:r>
    </w:p>
    <w:p w14:paraId="6CB41EF3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Проверка наличия свидетельства в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ГосСтате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Если параметр установлен, то проверяются свидетельства Системы на наличие их в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ГосСтате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55143F65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основных полей (кроме Кодов МКБ-10).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проверяется сходство заполнения всех полей (кроме Кодов МКБ-10)</w:t>
      </w:r>
    </w:p>
    <w:p w14:paraId="04D0EDEC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Коды МКБ-10.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проверяется сходство заполнения полей Код МКБ-10_1 - Код МКБ-10_5, а также поля Код МКБ-10_Основной.</w:t>
      </w:r>
    </w:p>
    <w:p w14:paraId="5B259DB7" w14:textId="7416B200" w:rsidR="00D81756" w:rsidRDefault="00E36028" w:rsidP="00D81756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lastRenderedPageBreak/>
        <w:t>Исключить свидетельства, на которые есть «Взамен</w:t>
      </w:r>
      <w:r w:rsidRPr="00E36028">
        <w:rPr>
          <w:rFonts w:ascii="Times New Roman" w:eastAsia="Times New Roman" w:hAnsi="Times New Roman" w:cs="Times New Roman"/>
          <w:bCs/>
          <w:sz w:val="24"/>
        </w:rPr>
        <w:t>». Если параметр установлен, то исключаются свидетельства, на которые в базе удается найти свидетельства, выданные «взамен».</w:t>
      </w:r>
    </w:p>
    <w:p w14:paraId="25B7A6E8" w14:textId="77777777" w:rsidR="00D81756" w:rsidRDefault="00D81756" w:rsidP="00D81756">
      <w:pPr>
        <w:ind w:left="720"/>
        <w:contextualSpacing/>
        <w:rPr>
          <w:rFonts w:ascii="Times New Roman" w:eastAsia="Times New Roman" w:hAnsi="Times New Roman" w:cs="Times New Roman"/>
          <w:bCs/>
          <w:sz w:val="24"/>
        </w:rPr>
      </w:pPr>
    </w:p>
    <w:p w14:paraId="22F96127" w14:textId="0AB923B4" w:rsidR="00D81756" w:rsidRPr="00230073" w:rsidRDefault="00230073" w:rsidP="00230073">
      <w:pPr>
        <w:pStyle w:val="2"/>
        <w:ind w:left="1276" w:hanging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26" w:name="_Toc101249820"/>
      <w:bookmarkStart w:id="127" w:name="_Toc101249917"/>
      <w:r w:rsidRPr="00230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8.2.13 Результат выгрузки свидетельств</w:t>
      </w:r>
      <w:r w:rsidR="006348F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</w:t>
      </w:r>
      <w:r w:rsidRPr="00230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ЕГИСЗ</w:t>
      </w:r>
      <w:bookmarkEnd w:id="126"/>
      <w:bookmarkEnd w:id="127"/>
    </w:p>
    <w:p w14:paraId="5410CDBD" w14:textId="77777777" w:rsidR="00D81756" w:rsidRPr="00E36028" w:rsidRDefault="00D81756" w:rsidP="00D81756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23B1AAD2" w14:textId="77777777" w:rsidR="00D81756" w:rsidRPr="00E36028" w:rsidRDefault="00D81756" w:rsidP="00D81756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1F307FD" w14:textId="6FB8BADC" w:rsidR="00D81756" w:rsidRDefault="00D81756" w:rsidP="00D81756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2AEE3673" w14:textId="77777777" w:rsidR="00D81756" w:rsidRPr="00E36028" w:rsidRDefault="00D81756" w:rsidP="00D81756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3D65BC6" w14:textId="77777777" w:rsidR="00D81756" w:rsidRPr="00E36028" w:rsidRDefault="00D81756" w:rsidP="00D81756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118B8C61" w14:textId="54BD1436" w:rsidR="00D81756" w:rsidRDefault="00D81756" w:rsidP="00D81756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74BD3FDF" w14:textId="77777777" w:rsidR="00D81756" w:rsidRPr="00E36028" w:rsidRDefault="00D81756" w:rsidP="00D81756">
      <w:pPr>
        <w:ind w:left="993"/>
        <w:contextualSpacing/>
        <w:jc w:val="both"/>
        <w:rPr>
          <w:rFonts w:ascii="Times New Roman" w:hAnsi="Times New Roman"/>
          <w:sz w:val="24"/>
        </w:rPr>
      </w:pPr>
    </w:p>
    <w:p w14:paraId="231CF4BD" w14:textId="77777777" w:rsidR="00D81756" w:rsidRPr="00E36028" w:rsidRDefault="00D81756" w:rsidP="00D817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28E5CD34" w14:textId="7CC6E8E1" w:rsidR="00D81756" w:rsidRDefault="00D81756" w:rsidP="00D81756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Calibri" w:hAnsi="Times New Roman"/>
          <w:color w:val="1F497D"/>
          <w:sz w:val="24"/>
          <w:szCs w:val="24"/>
        </w:rPr>
        <w:t>Организация</w:t>
      </w:r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>
        <w:rPr>
          <w:rFonts w:ascii="Times New Roman" w:eastAsia="Calibri" w:hAnsi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</w:rPr>
        <w:t>Выбирается из справочника Юридические лица</w:t>
      </w:r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283B6D01" w14:textId="77777777" w:rsidR="00D81756" w:rsidRPr="00E36028" w:rsidRDefault="00D81756" w:rsidP="00D81756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с; Дата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75E1021C" w14:textId="5A1BAA13" w:rsidR="00D81756" w:rsidRPr="00D81756" w:rsidRDefault="00D81756" w:rsidP="00D81756">
      <w:pPr>
        <w:numPr>
          <w:ilvl w:val="0"/>
          <w:numId w:val="56"/>
        </w:numPr>
        <w:contextualSpacing/>
        <w:rPr>
          <w:rFonts w:ascii="Times New Roman" w:eastAsia="Calibri" w:hAnsi="Times New Roman"/>
          <w:color w:val="1F497D"/>
          <w:sz w:val="24"/>
          <w:szCs w:val="24"/>
        </w:rPr>
      </w:pPr>
      <w:r w:rsidRPr="00D81756">
        <w:rPr>
          <w:rFonts w:ascii="Times New Roman" w:eastAsia="Calibri" w:hAnsi="Times New Roman"/>
          <w:color w:val="1F497D"/>
          <w:sz w:val="24"/>
          <w:szCs w:val="24"/>
        </w:rPr>
        <w:t>Тип свидетельства.</w:t>
      </w:r>
      <w:r>
        <w:rPr>
          <w:rFonts w:ascii="Times New Roman" w:eastAsia="Calibri" w:hAnsi="Times New Roman"/>
          <w:color w:val="1F497D"/>
          <w:sz w:val="24"/>
          <w:szCs w:val="24"/>
        </w:rPr>
        <w:t xml:space="preserve"> </w:t>
      </w:r>
      <w:r w:rsidR="00E9783E" w:rsidRPr="00E9783E">
        <w:rPr>
          <w:rFonts w:ascii="Times New Roman" w:eastAsia="Times New Roman" w:hAnsi="Times New Roman" w:cs="Times New Roman"/>
          <w:bCs/>
          <w:sz w:val="24"/>
        </w:rPr>
        <w:t>Выбрать из предложенных вариантов</w:t>
      </w:r>
    </w:p>
    <w:p w14:paraId="1CE57CB7" w14:textId="77777777" w:rsidR="00D81756" w:rsidRPr="00E36028" w:rsidRDefault="00D81756" w:rsidP="00D81756">
      <w:pPr>
        <w:ind w:left="993"/>
        <w:contextualSpacing/>
        <w:jc w:val="both"/>
        <w:rPr>
          <w:rFonts w:ascii="Times New Roman" w:hAnsi="Times New Roman"/>
          <w:sz w:val="24"/>
        </w:rPr>
      </w:pPr>
    </w:p>
    <w:p w14:paraId="7622E1A9" w14:textId="13865C9D" w:rsidR="00E36028" w:rsidRPr="00E36028" w:rsidRDefault="00E36028" w:rsidP="00D81756">
      <w:pPr>
        <w:rPr>
          <w:rFonts w:ascii="Times New Roman" w:eastAsia="Times New Roman" w:hAnsi="Times New Roman" w:cs="Times New Roman"/>
          <w:bCs/>
          <w:sz w:val="24"/>
        </w:rPr>
      </w:pPr>
    </w:p>
    <w:p w14:paraId="33380030" w14:textId="3696CC51" w:rsidR="00E36028" w:rsidRPr="00E36028" w:rsidRDefault="00E36028" w:rsidP="00FB69E5">
      <w:pPr>
        <w:keepNext/>
        <w:keepLines/>
        <w:numPr>
          <w:ilvl w:val="1"/>
          <w:numId w:val="51"/>
        </w:numPr>
        <w:spacing w:before="40" w:after="0"/>
        <w:ind w:left="42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8" w:name="_Toc101249918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Формирование многомерных отчетов</w:t>
      </w:r>
      <w:bookmarkEnd w:id="128"/>
    </w:p>
    <w:p w14:paraId="066C0B9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подсистеме «Демография» предусмотрено формирование многомерных отчетов, позволяющих группировать данные в нужной пользователю детализации. </w:t>
      </w:r>
    </w:p>
    <w:p w14:paraId="7A04F3F2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Формирование отчетов производится согласно параметрам, указанным пользователем. </w:t>
      </w:r>
    </w:p>
    <w:p w14:paraId="2B0F7A2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_Hlk95256022"/>
      <w:r w:rsidRPr="00E36028">
        <w:rPr>
          <w:rFonts w:ascii="Times New Roman" w:hAnsi="Times New Roman" w:cs="Times New Roman"/>
          <w:sz w:val="24"/>
          <w:szCs w:val="24"/>
        </w:rPr>
        <w:t>Формирование отчета, в зависимости от параметров, производится либо на основании внутренней базы свидетельств, заносимых пользователями, либо на основании данных базы Территориального органа Федеральной службы государственной статистики</w:t>
      </w:r>
      <w:bookmarkEnd w:id="129"/>
      <w:r w:rsidRPr="00E36028">
        <w:rPr>
          <w:rFonts w:ascii="Times New Roman" w:hAnsi="Times New Roman" w:cs="Times New Roman"/>
          <w:sz w:val="24"/>
          <w:szCs w:val="24"/>
        </w:rPr>
        <w:t>.</w:t>
      </w:r>
    </w:p>
    <w:p w14:paraId="0BCF2CE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При формировании отчетности из выборки исключаются свидетельства, на которые выписаны свидетельства «взамен предварительного» или «взамен окончательного».</w:t>
      </w:r>
    </w:p>
    <w:p w14:paraId="25F95203" w14:textId="77777777" w:rsidR="00E36028" w:rsidRPr="00E36028" w:rsidRDefault="00E36028" w:rsidP="00E36028">
      <w:pPr>
        <w:rPr>
          <w:rFonts w:ascii="Times New Roman" w:eastAsia="Times New Roman" w:hAnsi="Times New Roman" w:cs="Times New Roman"/>
          <w:sz w:val="24"/>
        </w:rPr>
      </w:pPr>
    </w:p>
    <w:p w14:paraId="68CBFF40" w14:textId="28BAB313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0" w:name="_Toc101249919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Группы возрастов по МО</w:t>
      </w:r>
      <w:bookmarkEnd w:id="130"/>
    </w:p>
    <w:p w14:paraId="750C22F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6DA78E4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500A9E4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4265D058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56F6AAAA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4FFE2EC6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</w:t>
      </w:r>
      <w:r w:rsidRPr="00E36028">
        <w:rPr>
          <w:rFonts w:ascii="Times New Roman" w:hAnsi="Times New Roman"/>
          <w:sz w:val="24"/>
        </w:rPr>
        <w:lastRenderedPageBreak/>
        <w:t>переформирования. Если в последнем нет необходимости, производятся действия аналогичные "Открыть".</w:t>
      </w:r>
    </w:p>
    <w:p w14:paraId="655534CC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образованиям. Доступно формирование в разрезе выбранных Групп Кодов МКБ-10.</w:t>
      </w:r>
    </w:p>
    <w:p w14:paraId="10D7724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отчета:</w:t>
      </w:r>
    </w:p>
    <w:p w14:paraId="344773B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342F2B9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10A8203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1CE8A81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2485201F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222E0DB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BD1181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поЮЛ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7F9733A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Исключать неактуальные записи. </w:t>
      </w:r>
      <w:r w:rsidRPr="00E36028">
        <w:rPr>
          <w:rFonts w:ascii="Times New Roman" w:eastAsia="Times New Roman" w:hAnsi="Times New Roman" w:cs="Times New Roman"/>
          <w:bCs/>
          <w:sz w:val="24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66A5781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основные причины смерти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74FBFB51" w14:textId="77777777" w:rsidR="00E36028" w:rsidRPr="00E36028" w:rsidRDefault="00E36028" w:rsidP="00E36028">
      <w:pPr>
        <w:jc w:val="both"/>
        <w:rPr>
          <w:rFonts w:ascii="Times New Roman" w:hAnsi="Times New Roman"/>
          <w:color w:val="FF0000"/>
          <w:sz w:val="24"/>
        </w:rPr>
      </w:pPr>
    </w:p>
    <w:p w14:paraId="01E535C9" w14:textId="27B2FE73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1" w:name="_Toc101249920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ДМГ. Группы возрастов по приписным участкам</w:t>
      </w:r>
      <w:bookmarkEnd w:id="131"/>
    </w:p>
    <w:p w14:paraId="514D0E1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422CA2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15B0ED7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F92BEC7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7BADBC3E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531BA29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66385AE2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образованиям, организациям и участкам прикрепления. Доступно формирование показателей в разрезе выбранных Групп Кодов МКБ-10.</w:t>
      </w:r>
    </w:p>
    <w:p w14:paraId="1B037183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left="45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отчета:</w:t>
      </w:r>
    </w:p>
    <w:p w14:paraId="6E26672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52506F0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72C139E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79D87B75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Учитывать только один участок прикрепления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выставлен, то в случае, если по человеку найдено более одного участка прикрепления, то человек будет выведен в отчет только один раз. Если параметр не установлен - столько раз, сколько у него участков.</w:t>
      </w:r>
    </w:p>
    <w:p w14:paraId="01053E9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Основные причины смерти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413F609A" w14:textId="77777777" w:rsidR="00E36028" w:rsidRPr="00E36028" w:rsidRDefault="00E36028" w:rsidP="00E36028">
      <w:pPr>
        <w:ind w:left="993"/>
        <w:contextualSpacing/>
        <w:jc w:val="both"/>
        <w:rPr>
          <w:rFonts w:ascii="Times New Roman" w:hAnsi="Times New Roman"/>
          <w:sz w:val="24"/>
        </w:rPr>
      </w:pPr>
    </w:p>
    <w:p w14:paraId="3769D8CD" w14:textId="7F51A984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2" w:name="_Toc101249921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Таб1 Распределение умерших от предотвратимых причин в разрезе МО</w:t>
      </w:r>
      <w:bookmarkEnd w:id="132"/>
    </w:p>
    <w:p w14:paraId="72AF022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3EF21ED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69959FA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2C1BA8EF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3C2CA0AE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171D1478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51A71097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группам причин предотвратимой смертности.</w:t>
      </w:r>
    </w:p>
    <w:p w14:paraId="11345842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left="405"/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  <w:r w:rsidRPr="00E36028">
        <w:rPr>
          <w:rFonts w:ascii="Times New Roman" w:eastAsia="Times New Roman" w:hAnsi="Times New Roman" w:cs="Times New Roman"/>
          <w:bCs/>
          <w:sz w:val="24"/>
          <w:lang w:val="en-US"/>
        </w:rPr>
        <w:t>:</w:t>
      </w:r>
    </w:p>
    <w:p w14:paraId="202AA8E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смерти с; Дата смерти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смерти.</w:t>
      </w:r>
    </w:p>
    <w:p w14:paraId="1F9F7A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рождения с, Дата рождения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рождения умершего.</w:t>
      </w:r>
    </w:p>
    <w:p w14:paraId="443875C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с, дата выдачи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выдачи свидетельства.</w:t>
      </w:r>
    </w:p>
    <w:p w14:paraId="450B2DC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58E921D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«взамен».</w:t>
      </w:r>
    </w:p>
    <w:p w14:paraId="02C4CF9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535C7F17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1E8467C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588E26A4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606D4A4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МКБ-10_Основной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в данном поле указана группа кодов, то в отчет попадают данные только по тем свидетельствам, где Код МКБ-10_Основной входит в выбранную группу. Если параметр не задан, то по полю Код МКБ-10_Основной выборка данных не ограничивается.</w:t>
      </w:r>
    </w:p>
    <w:p w14:paraId="5BC66FE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МКБ-10_1.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МКБ-10_1 входит в выбранную группу. Если параметр не задан, то по полю Код МКБ-10_1 выборка данных не ограничивается.</w:t>
      </w:r>
    </w:p>
    <w:p w14:paraId="66C1193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Группа кодов МКБ-10_2. </w:t>
      </w:r>
      <w:r w:rsidRPr="00E36028">
        <w:rPr>
          <w:rFonts w:ascii="Times New Roman" w:eastAsia="Times New Roman" w:hAnsi="Times New Roman" w:cs="Times New Roman"/>
          <w:bCs/>
          <w:sz w:val="24"/>
        </w:rPr>
        <w:t>Если в данном поле указана группа кодов, то в отчет попадают данные только по тем свидетельствам, где Код МКБ-10_2 входит в выбранную группу. Если параметр не задан, то по полю Код МКБ-10_2 выборка данных не ограничивается.</w:t>
      </w:r>
    </w:p>
    <w:p w14:paraId="18F204D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МКБ-10_3.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МКБ-10_3 входит в выбранную группу. Если параметр не задан, то по полю Код МКБ-10_3 выборка данных не ограничивается.</w:t>
      </w:r>
    </w:p>
    <w:p w14:paraId="17B0711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МКБ-10_4.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МКБ-10_4 входит в выбранную группу. Если параметр не задан, то по полю Код МКБ-10_4 выборка данных не ограничивается.</w:t>
      </w:r>
    </w:p>
    <w:p w14:paraId="66F04A8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МКБ-10_5.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МКБ-10_5 входит в выбранную группу. Если параметр не задан, то по полю Код МКБ-10_5 выборка данных не ограничивается.</w:t>
      </w:r>
    </w:p>
    <w:p w14:paraId="2B686447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5EDBD0F5" w14:textId="1B9235BF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3" w:name="_Toc101249922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Таб2 Распределение умерших по классам причин в разрезе МО</w:t>
      </w:r>
      <w:bookmarkEnd w:id="133"/>
    </w:p>
    <w:p w14:paraId="31EC26B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4B95060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2F1611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CBB0FA2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2F53A5D3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370D5FC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</w:t>
      </w:r>
      <w:r w:rsidRPr="00E36028">
        <w:rPr>
          <w:rFonts w:ascii="Times New Roman" w:hAnsi="Times New Roman"/>
          <w:sz w:val="24"/>
        </w:rPr>
        <w:lastRenderedPageBreak/>
        <w:t>переформирования. Если в последнем нет необходимости, производятся действия аналогичные "Открыть".</w:t>
      </w:r>
    </w:p>
    <w:p w14:paraId="171F2943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eastAsia="Calibri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классам причин смерти.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217EA105" w14:textId="77777777" w:rsidR="00E36028" w:rsidRPr="00E36028" w:rsidRDefault="00E36028" w:rsidP="00E36028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14:paraId="11F400B4" w14:textId="473BDF36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4" w:name="_Toc101249923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Таб3 Распределение умерших по половозрастной структуре в разрезе МО</w:t>
      </w:r>
      <w:bookmarkEnd w:id="134"/>
    </w:p>
    <w:p w14:paraId="58CBC29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BF52CD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27C5217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50A1E6BD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6E1DBAF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0599D166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7902F6B7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01BFC152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в абсолютных показателях с разбивкой по половозрастной структуре населения. Параметры отчета аналогичны параметрам отчета «ДМГ_ГОССТАТ.Таб1 Распределение умерших от предотвратимых причин в разрезе МО».</w:t>
      </w:r>
    </w:p>
    <w:p w14:paraId="34681D90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1942EEB1" w14:textId="24BDD67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5" w:name="_Toc101249924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Таб4 Распределение умерших по социально-демографическому статусу в разрезе МО:</w:t>
      </w:r>
      <w:bookmarkEnd w:id="135"/>
    </w:p>
    <w:p w14:paraId="37CBAA7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B57202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78791CE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5955E417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4F1C260A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05EC25C1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4F71019A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в абсолютных показателях с разбивкой по социально-демографическому статусу населения. Параметры отчета аналогичны параметрам отчета «ДМГ_ГОССТАТ.Таб1 Распределение умерших от предотвратимых причин в разрезе МО».</w:t>
      </w:r>
    </w:p>
    <w:p w14:paraId="3D575C65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5B80544C" w14:textId="0646373D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6" w:name="_Toc101249925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Таб5 Распределение умерших по различным причинам в разрезе МО:</w:t>
      </w:r>
      <w:bookmarkEnd w:id="136"/>
    </w:p>
    <w:p w14:paraId="652EDDFE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5207592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7EF4EF8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1595381A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18960A4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4F13F3B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4B78C137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729934BE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127 группам причин смерти. Параметры отчета аналогичны параметрам отчета «ДМГ_ГОССТАТ. Таб1 Распределение умерших от предотвратимых причин в разрезе МО»</w:t>
      </w:r>
    </w:p>
    <w:p w14:paraId="7A894E16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0085A5F2" w14:textId="19E4B902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37" w:name="_Toc101249926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Таб6 Распределение умерших по различным причинам в разрезе МО:</w:t>
      </w:r>
      <w:bookmarkEnd w:id="137"/>
    </w:p>
    <w:p w14:paraId="223BE372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6E915E8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59E4961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15F746F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36028C0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"Открыть" загружается заголовок отчета. После загрузки окна, Вы выбираете (в поле "Таблица (Представление)") и </w:t>
      </w:r>
      <w:r w:rsidRPr="00E36028">
        <w:rPr>
          <w:rFonts w:ascii="Times New Roman" w:hAnsi="Times New Roman"/>
          <w:sz w:val="24"/>
        </w:rPr>
        <w:lastRenderedPageBreak/>
        <w:t>загружаете (кнопка "Загрузить") одно из имеющихся представлений отчета, и продолжаете работу с этим представлением.</w:t>
      </w:r>
    </w:p>
    <w:p w14:paraId="1AC1FFB9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1F7C0B44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с распределением умерших по возрасту, причине, месту смерти, вскрытым в абсолютных показателях.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3A16454E" w14:textId="1DBA564C" w:rsidR="00397EC3" w:rsidRDefault="00397E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5E27F8" w14:textId="3792EF1D" w:rsidR="00397EC3" w:rsidRPr="00397EC3" w:rsidRDefault="000E096F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 </w:t>
      </w:r>
      <w:bookmarkStart w:id="138" w:name="_Toc101249927"/>
      <w:r w:rsidR="00397EC3" w:rsidRPr="00397EC3">
        <w:rPr>
          <w:rFonts w:ascii="Times New Roman" w:eastAsiaTheme="majorEastAsia" w:hAnsi="Times New Roman" w:cs="Times New Roman"/>
          <w:b/>
          <w:bCs/>
          <w:sz w:val="28"/>
          <w:szCs w:val="28"/>
        </w:rPr>
        <w:t>Группы контрагентов</w:t>
      </w:r>
      <w:bookmarkEnd w:id="138"/>
    </w:p>
    <w:p w14:paraId="063015B0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  <w:bookmarkStart w:id="139" w:name="_Toc101249928"/>
      <w:bookmarkEnd w:id="139"/>
    </w:p>
    <w:p w14:paraId="7DBCA413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  <w:bookmarkStart w:id="140" w:name="_Toc101249929"/>
      <w:bookmarkEnd w:id="140"/>
    </w:p>
    <w:p w14:paraId="48EF745F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  <w:bookmarkStart w:id="141" w:name="_Toc101249930"/>
      <w:bookmarkEnd w:id="141"/>
    </w:p>
    <w:p w14:paraId="255049F0" w14:textId="3C83D989" w:rsid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>Для формирования сводных отчётов по нескольким организациям предусмотрен словарный раздел «Группы контрагентов» и параметр «Группа контрагентов». При его заполнении отчёт будет содержать данные по организациям, включённым в выбранную группу.  Раздел расположен в контекстном меню: «Словари – Настраиваемые группировки – Группы контрагентов».</w:t>
      </w:r>
    </w:p>
    <w:p w14:paraId="293D24ED" w14:textId="171F9164" w:rsidR="00397EC3" w:rsidRDefault="00397EC3" w:rsidP="00397EC3">
      <w:pPr>
        <w:spacing w:afterLines="30" w:after="72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C8888B" wp14:editId="31A68E92">
            <wp:extent cx="4658757" cy="2110154"/>
            <wp:effectExtent l="0" t="0" r="8890" b="444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690556" cy="212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7887" w14:textId="2130F30C" w:rsidR="00B80184" w:rsidRPr="00B80184" w:rsidRDefault="00B80184" w:rsidP="00397EC3">
      <w:pPr>
        <w:spacing w:afterLines="30" w:after="72" w:line="276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B80184">
        <w:rPr>
          <w:rFonts w:ascii="Times New Roman" w:hAnsi="Times New Roman"/>
          <w:sz w:val="20"/>
          <w:szCs w:val="20"/>
        </w:rPr>
        <w:t>Рис.48</w:t>
      </w:r>
    </w:p>
    <w:p w14:paraId="1F059149" w14:textId="77777777" w:rsidR="00397EC3" w:rsidRP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 xml:space="preserve">Для создания группы контрагентов необходимо создать запись в таблице «Группы». Запись (заголовок) содержит спецификацию «Контрагенты» - это перечень организаций, которые включены в группу контрагентов. В группу можно добавить любое количество организаций. </w:t>
      </w:r>
    </w:p>
    <w:p w14:paraId="33A35857" w14:textId="77777777" w:rsidR="00397EC3" w:rsidRP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>Для массового добавления контрагентов в группу необходимо щелкнуть ПКМ по заголовку, выбрать пункт контекстного меню «Добавить контрагентов…», отметить галочками нужных контрагентов и нажать кнопку «Ок».</w:t>
      </w:r>
    </w:p>
    <w:p w14:paraId="108D5A55" w14:textId="1B251590" w:rsidR="00E36028" w:rsidRDefault="00397EC3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4B8FFB" wp14:editId="52B31ABB">
            <wp:extent cx="1872761" cy="1014880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07677" cy="103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649D" w14:textId="63C37FA4" w:rsidR="00397EC3" w:rsidRDefault="00397EC3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AE93CE" wp14:editId="1F581F20">
            <wp:extent cx="4949825" cy="2523393"/>
            <wp:effectExtent l="0" t="0" r="317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966987" cy="25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CB4D" w14:textId="77777777" w:rsidR="00621397" w:rsidRPr="00B80184" w:rsidRDefault="00621397" w:rsidP="0062139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Рис.49</w:t>
      </w:r>
    </w:p>
    <w:sectPr w:rsidR="00621397" w:rsidRPr="00B80184" w:rsidSect="00940D0C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F90CD" w14:textId="77777777" w:rsidR="005C20E6" w:rsidRDefault="005C20E6" w:rsidP="00940D0C">
      <w:pPr>
        <w:spacing w:after="0" w:line="240" w:lineRule="auto"/>
      </w:pPr>
      <w:r>
        <w:separator/>
      </w:r>
    </w:p>
  </w:endnote>
  <w:endnote w:type="continuationSeparator" w:id="0">
    <w:p w14:paraId="0AA341D4" w14:textId="77777777" w:rsidR="005C20E6" w:rsidRDefault="005C20E6" w:rsidP="0094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charset w:val="CC"/>
    <w:family w:val="swiss"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B43EF" w14:textId="77777777" w:rsidR="00B42A43" w:rsidRDefault="00B42A4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7256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2C04A8" w14:textId="25CDEA69" w:rsidR="00B42A43" w:rsidRPr="00940D0C" w:rsidRDefault="00B42A43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0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0D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74</w: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E46009" w14:textId="77777777" w:rsidR="00B42A43" w:rsidRDefault="00B42A4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ED09E" w14:textId="77777777" w:rsidR="00B42A43" w:rsidRDefault="00B42A4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B520C" w14:textId="77777777" w:rsidR="005C20E6" w:rsidRDefault="005C20E6" w:rsidP="00940D0C">
      <w:pPr>
        <w:spacing w:after="0" w:line="240" w:lineRule="auto"/>
      </w:pPr>
      <w:r>
        <w:separator/>
      </w:r>
    </w:p>
  </w:footnote>
  <w:footnote w:type="continuationSeparator" w:id="0">
    <w:p w14:paraId="6A1ACA01" w14:textId="77777777" w:rsidR="005C20E6" w:rsidRDefault="005C20E6" w:rsidP="0094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48AC4" w14:textId="797F52C8" w:rsidR="00B42A43" w:rsidRDefault="00B42A4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832D4" w14:textId="2497C4A9" w:rsidR="00B42A43" w:rsidRDefault="00B42A4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76927" w14:textId="3D72D5C2" w:rsidR="00B42A43" w:rsidRDefault="00B42A4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2377"/>
    <w:multiLevelType w:val="multilevel"/>
    <w:tmpl w:val="82043D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A4D695D"/>
    <w:multiLevelType w:val="hybridMultilevel"/>
    <w:tmpl w:val="C9C633D6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7B60"/>
    <w:multiLevelType w:val="hybridMultilevel"/>
    <w:tmpl w:val="BEE4C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1C7BBA"/>
    <w:multiLevelType w:val="hybridMultilevel"/>
    <w:tmpl w:val="A7F4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40EBF"/>
    <w:multiLevelType w:val="hybridMultilevel"/>
    <w:tmpl w:val="D0284620"/>
    <w:lvl w:ilvl="0" w:tplc="C1C66B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A0C1B"/>
    <w:multiLevelType w:val="hybridMultilevel"/>
    <w:tmpl w:val="4AB0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2438F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E717D6"/>
    <w:multiLevelType w:val="hybridMultilevel"/>
    <w:tmpl w:val="5A9A4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FE62D0"/>
    <w:multiLevelType w:val="multilevel"/>
    <w:tmpl w:val="E188B6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13445919"/>
    <w:multiLevelType w:val="multilevel"/>
    <w:tmpl w:val="0630CD32"/>
    <w:lvl w:ilvl="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16591A83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6EF0CE1"/>
    <w:multiLevelType w:val="hybridMultilevel"/>
    <w:tmpl w:val="A9A6F8A4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5314C"/>
    <w:multiLevelType w:val="hybridMultilevel"/>
    <w:tmpl w:val="5F1E81D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9A34853"/>
    <w:multiLevelType w:val="hybridMultilevel"/>
    <w:tmpl w:val="D49283B8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D0856"/>
    <w:multiLevelType w:val="hybridMultilevel"/>
    <w:tmpl w:val="E4BEFEF4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45C0"/>
    <w:multiLevelType w:val="hybridMultilevel"/>
    <w:tmpl w:val="992A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D1D38"/>
    <w:multiLevelType w:val="hybridMultilevel"/>
    <w:tmpl w:val="42426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BE96C2E"/>
    <w:multiLevelType w:val="hybridMultilevel"/>
    <w:tmpl w:val="C8E0B564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C0F1990"/>
    <w:multiLevelType w:val="hybridMultilevel"/>
    <w:tmpl w:val="9C24AC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2107F54"/>
    <w:multiLevelType w:val="hybridMultilevel"/>
    <w:tmpl w:val="16144FD0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CE55DD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7E41954"/>
    <w:multiLevelType w:val="hybridMultilevel"/>
    <w:tmpl w:val="E802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22A69"/>
    <w:multiLevelType w:val="hybridMultilevel"/>
    <w:tmpl w:val="739A67BC"/>
    <w:lvl w:ilvl="0" w:tplc="88B4C9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125510"/>
    <w:multiLevelType w:val="hybridMultilevel"/>
    <w:tmpl w:val="382A11F2"/>
    <w:lvl w:ilvl="0" w:tplc="8918C3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C94406"/>
    <w:multiLevelType w:val="hybridMultilevel"/>
    <w:tmpl w:val="81147B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1FE0AC3"/>
    <w:multiLevelType w:val="hybridMultilevel"/>
    <w:tmpl w:val="1ADE2E66"/>
    <w:lvl w:ilvl="0" w:tplc="AAE484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F2207"/>
    <w:multiLevelType w:val="hybridMultilevel"/>
    <w:tmpl w:val="23A84FDC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01D6871"/>
    <w:multiLevelType w:val="hybridMultilevel"/>
    <w:tmpl w:val="EFF8B0AA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E4757B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5840A15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63B0D9D"/>
    <w:multiLevelType w:val="multilevel"/>
    <w:tmpl w:val="75AE23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31" w15:restartNumberingAfterBreak="0">
    <w:nsid w:val="498124A1"/>
    <w:multiLevelType w:val="hybridMultilevel"/>
    <w:tmpl w:val="CF7EC6D6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22F63"/>
    <w:multiLevelType w:val="hybridMultilevel"/>
    <w:tmpl w:val="4046297C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4304B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BF11745"/>
    <w:multiLevelType w:val="hybridMultilevel"/>
    <w:tmpl w:val="DDA8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62E96"/>
    <w:multiLevelType w:val="hybridMultilevel"/>
    <w:tmpl w:val="B40A83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4DF03415"/>
    <w:multiLevelType w:val="multilevel"/>
    <w:tmpl w:val="99B092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7" w15:restartNumberingAfterBreak="0">
    <w:nsid w:val="4F954530"/>
    <w:multiLevelType w:val="hybridMultilevel"/>
    <w:tmpl w:val="EBD6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4747DA"/>
    <w:multiLevelType w:val="multilevel"/>
    <w:tmpl w:val="95508F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9" w15:restartNumberingAfterBreak="0">
    <w:nsid w:val="53DA0A32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4981FDC"/>
    <w:multiLevelType w:val="hybridMultilevel"/>
    <w:tmpl w:val="EC841EA8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5A90E4E"/>
    <w:multiLevelType w:val="hybridMultilevel"/>
    <w:tmpl w:val="876A51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62F1610"/>
    <w:multiLevelType w:val="hybridMultilevel"/>
    <w:tmpl w:val="1C36C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7121E08"/>
    <w:multiLevelType w:val="hybridMultilevel"/>
    <w:tmpl w:val="4AD2D40C"/>
    <w:lvl w:ilvl="0" w:tplc="17BA97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AAB1C46"/>
    <w:multiLevelType w:val="hybridMultilevel"/>
    <w:tmpl w:val="BCE8C4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C6141BD"/>
    <w:multiLevelType w:val="hybridMultilevel"/>
    <w:tmpl w:val="A01CE644"/>
    <w:lvl w:ilvl="0" w:tplc="553424B4">
      <w:start w:val="1"/>
      <w:numFmt w:val="decimal"/>
      <w:pStyle w:val="LSTNUMB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C7541AF"/>
    <w:multiLevelType w:val="hybridMultilevel"/>
    <w:tmpl w:val="2A6CC900"/>
    <w:lvl w:ilvl="0" w:tplc="AF3408D4">
      <w:start w:val="1"/>
      <w:numFmt w:val="bullet"/>
      <w:lvlText w:val="-"/>
      <w:lvlJc w:val="left"/>
      <w:pPr>
        <w:ind w:left="6031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BB07F6"/>
    <w:multiLevelType w:val="hybridMultilevel"/>
    <w:tmpl w:val="8AEC23BA"/>
    <w:lvl w:ilvl="0" w:tplc="0419000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6260BD0"/>
    <w:multiLevelType w:val="multilevel"/>
    <w:tmpl w:val="3934F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68321542"/>
    <w:multiLevelType w:val="hybridMultilevel"/>
    <w:tmpl w:val="FA3A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E52921"/>
    <w:multiLevelType w:val="hybridMultilevel"/>
    <w:tmpl w:val="1258253A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373E43"/>
    <w:multiLevelType w:val="hybridMultilevel"/>
    <w:tmpl w:val="A412C8E2"/>
    <w:lvl w:ilvl="0" w:tplc="0C5CA40A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2" w15:restartNumberingAfterBreak="0">
    <w:nsid w:val="6C5666F2"/>
    <w:multiLevelType w:val="hybridMultilevel"/>
    <w:tmpl w:val="49F6EE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C746553"/>
    <w:multiLevelType w:val="hybridMultilevel"/>
    <w:tmpl w:val="EE189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4B0724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396153E"/>
    <w:multiLevelType w:val="hybridMultilevel"/>
    <w:tmpl w:val="5E0C5FCA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73D2159B"/>
    <w:multiLevelType w:val="hybridMultilevel"/>
    <w:tmpl w:val="0B0ABEB6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3E86756"/>
    <w:multiLevelType w:val="hybridMultilevel"/>
    <w:tmpl w:val="551C671A"/>
    <w:lvl w:ilvl="0" w:tplc="E16696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778E5AD6"/>
    <w:multiLevelType w:val="hybridMultilevel"/>
    <w:tmpl w:val="05668624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992F02"/>
    <w:multiLevelType w:val="hybridMultilevel"/>
    <w:tmpl w:val="64E29AC2"/>
    <w:lvl w:ilvl="0" w:tplc="EA265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8579B2"/>
    <w:multiLevelType w:val="hybridMultilevel"/>
    <w:tmpl w:val="CA188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9"/>
  </w:num>
  <w:num w:numId="2">
    <w:abstractNumId w:val="2"/>
  </w:num>
  <w:num w:numId="3">
    <w:abstractNumId w:val="48"/>
  </w:num>
  <w:num w:numId="4">
    <w:abstractNumId w:val="37"/>
  </w:num>
  <w:num w:numId="5">
    <w:abstractNumId w:val="5"/>
  </w:num>
  <w:num w:numId="6">
    <w:abstractNumId w:val="34"/>
  </w:num>
  <w:num w:numId="7">
    <w:abstractNumId w:val="45"/>
  </w:num>
  <w:num w:numId="8">
    <w:abstractNumId w:val="9"/>
  </w:num>
  <w:num w:numId="9">
    <w:abstractNumId w:val="27"/>
  </w:num>
  <w:num w:numId="10">
    <w:abstractNumId w:val="22"/>
  </w:num>
  <w:num w:numId="11">
    <w:abstractNumId w:val="56"/>
  </w:num>
  <w:num w:numId="12">
    <w:abstractNumId w:val="4"/>
  </w:num>
  <w:num w:numId="13">
    <w:abstractNumId w:val="23"/>
  </w:num>
  <w:num w:numId="14">
    <w:abstractNumId w:val="13"/>
  </w:num>
  <w:num w:numId="15">
    <w:abstractNumId w:val="26"/>
  </w:num>
  <w:num w:numId="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3"/>
  </w:num>
  <w:num w:numId="19">
    <w:abstractNumId w:val="60"/>
  </w:num>
  <w:num w:numId="20">
    <w:abstractNumId w:val="25"/>
  </w:num>
  <w:num w:numId="21">
    <w:abstractNumId w:val="1"/>
  </w:num>
  <w:num w:numId="22">
    <w:abstractNumId w:val="33"/>
  </w:num>
  <w:num w:numId="23">
    <w:abstractNumId w:val="39"/>
  </w:num>
  <w:num w:numId="24">
    <w:abstractNumId w:val="16"/>
  </w:num>
  <w:num w:numId="25">
    <w:abstractNumId w:val="55"/>
  </w:num>
  <w:num w:numId="26">
    <w:abstractNumId w:val="17"/>
  </w:num>
  <w:num w:numId="27">
    <w:abstractNumId w:val="28"/>
  </w:num>
  <w:num w:numId="28">
    <w:abstractNumId w:val="20"/>
  </w:num>
  <w:num w:numId="29">
    <w:abstractNumId w:val="54"/>
  </w:num>
  <w:num w:numId="30">
    <w:abstractNumId w:val="47"/>
  </w:num>
  <w:num w:numId="31">
    <w:abstractNumId w:val="40"/>
  </w:num>
  <w:num w:numId="32">
    <w:abstractNumId w:val="15"/>
  </w:num>
  <w:num w:numId="33">
    <w:abstractNumId w:val="59"/>
  </w:num>
  <w:num w:numId="34">
    <w:abstractNumId w:val="19"/>
  </w:num>
  <w:num w:numId="35">
    <w:abstractNumId w:val="6"/>
  </w:num>
  <w:num w:numId="36">
    <w:abstractNumId w:val="36"/>
  </w:num>
  <w:num w:numId="37">
    <w:abstractNumId w:val="10"/>
  </w:num>
  <w:num w:numId="38">
    <w:abstractNumId w:val="8"/>
  </w:num>
  <w:num w:numId="39">
    <w:abstractNumId w:val="11"/>
  </w:num>
  <w:num w:numId="40">
    <w:abstractNumId w:val="21"/>
  </w:num>
  <w:num w:numId="41">
    <w:abstractNumId w:val="29"/>
  </w:num>
  <w:num w:numId="42">
    <w:abstractNumId w:val="57"/>
  </w:num>
  <w:num w:numId="43">
    <w:abstractNumId w:val="24"/>
  </w:num>
  <w:num w:numId="44">
    <w:abstractNumId w:val="12"/>
  </w:num>
  <w:num w:numId="45">
    <w:abstractNumId w:val="31"/>
  </w:num>
  <w:num w:numId="46">
    <w:abstractNumId w:val="58"/>
  </w:num>
  <w:num w:numId="47">
    <w:abstractNumId w:val="46"/>
  </w:num>
  <w:num w:numId="48">
    <w:abstractNumId w:val="43"/>
  </w:num>
  <w:num w:numId="49">
    <w:abstractNumId w:val="51"/>
  </w:num>
  <w:num w:numId="50">
    <w:abstractNumId w:val="7"/>
  </w:num>
  <w:num w:numId="51">
    <w:abstractNumId w:val="30"/>
  </w:num>
  <w:num w:numId="52">
    <w:abstractNumId w:val="50"/>
  </w:num>
  <w:num w:numId="53">
    <w:abstractNumId w:val="14"/>
  </w:num>
  <w:num w:numId="54">
    <w:abstractNumId w:val="32"/>
  </w:num>
  <w:num w:numId="55">
    <w:abstractNumId w:val="38"/>
  </w:num>
  <w:num w:numId="56">
    <w:abstractNumId w:val="53"/>
  </w:num>
  <w:num w:numId="57">
    <w:abstractNumId w:val="42"/>
  </w:num>
  <w:num w:numId="58">
    <w:abstractNumId w:val="52"/>
  </w:num>
  <w:num w:numId="59">
    <w:abstractNumId w:val="35"/>
  </w:num>
  <w:num w:numId="60">
    <w:abstractNumId w:val="18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FF"/>
    <w:rsid w:val="0000087E"/>
    <w:rsid w:val="00004D1A"/>
    <w:rsid w:val="0000621F"/>
    <w:rsid w:val="00012C72"/>
    <w:rsid w:val="000168DE"/>
    <w:rsid w:val="00017495"/>
    <w:rsid w:val="00025591"/>
    <w:rsid w:val="00025D74"/>
    <w:rsid w:val="00032D6B"/>
    <w:rsid w:val="000379AB"/>
    <w:rsid w:val="0004057A"/>
    <w:rsid w:val="00042CC0"/>
    <w:rsid w:val="00043408"/>
    <w:rsid w:val="000466DB"/>
    <w:rsid w:val="0004788B"/>
    <w:rsid w:val="000505CB"/>
    <w:rsid w:val="000536A5"/>
    <w:rsid w:val="0006569F"/>
    <w:rsid w:val="0006701C"/>
    <w:rsid w:val="0007275F"/>
    <w:rsid w:val="000740B9"/>
    <w:rsid w:val="00074D01"/>
    <w:rsid w:val="00077303"/>
    <w:rsid w:val="00087382"/>
    <w:rsid w:val="00087981"/>
    <w:rsid w:val="00093692"/>
    <w:rsid w:val="000938A1"/>
    <w:rsid w:val="000944F7"/>
    <w:rsid w:val="000971D6"/>
    <w:rsid w:val="000A2BA2"/>
    <w:rsid w:val="000A5849"/>
    <w:rsid w:val="000B13B7"/>
    <w:rsid w:val="000B49C0"/>
    <w:rsid w:val="000B5BF1"/>
    <w:rsid w:val="000C0CF5"/>
    <w:rsid w:val="000C0E45"/>
    <w:rsid w:val="000C15EA"/>
    <w:rsid w:val="000C58E5"/>
    <w:rsid w:val="000C717F"/>
    <w:rsid w:val="000D1E05"/>
    <w:rsid w:val="000D6331"/>
    <w:rsid w:val="000D7D19"/>
    <w:rsid w:val="000E096F"/>
    <w:rsid w:val="000E21F0"/>
    <w:rsid w:val="000F2488"/>
    <w:rsid w:val="000F476C"/>
    <w:rsid w:val="000F5BEB"/>
    <w:rsid w:val="00106A14"/>
    <w:rsid w:val="00107E6B"/>
    <w:rsid w:val="00110E67"/>
    <w:rsid w:val="0011106C"/>
    <w:rsid w:val="00120451"/>
    <w:rsid w:val="001211FF"/>
    <w:rsid w:val="001222EB"/>
    <w:rsid w:val="00135FD1"/>
    <w:rsid w:val="00137D94"/>
    <w:rsid w:val="00143059"/>
    <w:rsid w:val="00143BB4"/>
    <w:rsid w:val="001502F9"/>
    <w:rsid w:val="001554DE"/>
    <w:rsid w:val="0015750B"/>
    <w:rsid w:val="001658BF"/>
    <w:rsid w:val="00177456"/>
    <w:rsid w:val="001958B3"/>
    <w:rsid w:val="001964DC"/>
    <w:rsid w:val="00197761"/>
    <w:rsid w:val="001A07EA"/>
    <w:rsid w:val="001A4C9C"/>
    <w:rsid w:val="001A4F92"/>
    <w:rsid w:val="001B1623"/>
    <w:rsid w:val="001B3748"/>
    <w:rsid w:val="001B700E"/>
    <w:rsid w:val="001D1BFE"/>
    <w:rsid w:val="001D27CA"/>
    <w:rsid w:val="001E0AE3"/>
    <w:rsid w:val="001E5976"/>
    <w:rsid w:val="002043E7"/>
    <w:rsid w:val="00206688"/>
    <w:rsid w:val="00213AA6"/>
    <w:rsid w:val="00213ABF"/>
    <w:rsid w:val="00215D44"/>
    <w:rsid w:val="002161F4"/>
    <w:rsid w:val="0022001C"/>
    <w:rsid w:val="00220E78"/>
    <w:rsid w:val="00221808"/>
    <w:rsid w:val="0022570E"/>
    <w:rsid w:val="00230073"/>
    <w:rsid w:val="00232652"/>
    <w:rsid w:val="0023307F"/>
    <w:rsid w:val="00233682"/>
    <w:rsid w:val="00234828"/>
    <w:rsid w:val="00255E17"/>
    <w:rsid w:val="0025685C"/>
    <w:rsid w:val="002736C1"/>
    <w:rsid w:val="002823B7"/>
    <w:rsid w:val="002907CA"/>
    <w:rsid w:val="002955EA"/>
    <w:rsid w:val="002A0BC9"/>
    <w:rsid w:val="002A3AAA"/>
    <w:rsid w:val="002A64F5"/>
    <w:rsid w:val="002B0AC3"/>
    <w:rsid w:val="002B1017"/>
    <w:rsid w:val="002B1928"/>
    <w:rsid w:val="002B242B"/>
    <w:rsid w:val="002B7FE2"/>
    <w:rsid w:val="002C54E1"/>
    <w:rsid w:val="002C6513"/>
    <w:rsid w:val="002D12AF"/>
    <w:rsid w:val="002E282A"/>
    <w:rsid w:val="002E4057"/>
    <w:rsid w:val="002F141C"/>
    <w:rsid w:val="002F5CB9"/>
    <w:rsid w:val="002F615D"/>
    <w:rsid w:val="003040F4"/>
    <w:rsid w:val="00305252"/>
    <w:rsid w:val="00306346"/>
    <w:rsid w:val="00310A4E"/>
    <w:rsid w:val="003114A2"/>
    <w:rsid w:val="00313307"/>
    <w:rsid w:val="00315BA5"/>
    <w:rsid w:val="00330F5A"/>
    <w:rsid w:val="00335CE8"/>
    <w:rsid w:val="00352030"/>
    <w:rsid w:val="003716C8"/>
    <w:rsid w:val="0037584C"/>
    <w:rsid w:val="00397EC3"/>
    <w:rsid w:val="003A4222"/>
    <w:rsid w:val="003A51DA"/>
    <w:rsid w:val="003A7C9E"/>
    <w:rsid w:val="003C7665"/>
    <w:rsid w:val="003D3D6D"/>
    <w:rsid w:val="003D7F47"/>
    <w:rsid w:val="003E1A1E"/>
    <w:rsid w:val="003E1A68"/>
    <w:rsid w:val="003E1FC7"/>
    <w:rsid w:val="003F2C68"/>
    <w:rsid w:val="003F3701"/>
    <w:rsid w:val="003F6C2F"/>
    <w:rsid w:val="00401F60"/>
    <w:rsid w:val="00402909"/>
    <w:rsid w:val="004031EF"/>
    <w:rsid w:val="00404CB2"/>
    <w:rsid w:val="00421673"/>
    <w:rsid w:val="004227EA"/>
    <w:rsid w:val="00426C3E"/>
    <w:rsid w:val="00431B22"/>
    <w:rsid w:val="00434B3A"/>
    <w:rsid w:val="004358B0"/>
    <w:rsid w:val="0043758C"/>
    <w:rsid w:val="00442359"/>
    <w:rsid w:val="004514BC"/>
    <w:rsid w:val="00452783"/>
    <w:rsid w:val="00452D0D"/>
    <w:rsid w:val="004534FC"/>
    <w:rsid w:val="004546DD"/>
    <w:rsid w:val="004565EB"/>
    <w:rsid w:val="00457041"/>
    <w:rsid w:val="0045705A"/>
    <w:rsid w:val="00464DD0"/>
    <w:rsid w:val="00464ED0"/>
    <w:rsid w:val="004663C6"/>
    <w:rsid w:val="00470F51"/>
    <w:rsid w:val="00471FAE"/>
    <w:rsid w:val="0047503C"/>
    <w:rsid w:val="00481DA1"/>
    <w:rsid w:val="004827BD"/>
    <w:rsid w:val="00483C69"/>
    <w:rsid w:val="004844E3"/>
    <w:rsid w:val="00487594"/>
    <w:rsid w:val="004973B4"/>
    <w:rsid w:val="004A0132"/>
    <w:rsid w:val="004A7BD8"/>
    <w:rsid w:val="004B20BE"/>
    <w:rsid w:val="004B40C3"/>
    <w:rsid w:val="004C0415"/>
    <w:rsid w:val="004C0FDF"/>
    <w:rsid w:val="004C16FB"/>
    <w:rsid w:val="004C212E"/>
    <w:rsid w:val="004D2F97"/>
    <w:rsid w:val="004D3D8A"/>
    <w:rsid w:val="004E3EE0"/>
    <w:rsid w:val="004E71D2"/>
    <w:rsid w:val="004F2BCB"/>
    <w:rsid w:val="004F3142"/>
    <w:rsid w:val="004F50AD"/>
    <w:rsid w:val="0050009D"/>
    <w:rsid w:val="0050446E"/>
    <w:rsid w:val="00504EFB"/>
    <w:rsid w:val="00511D7F"/>
    <w:rsid w:val="00521D59"/>
    <w:rsid w:val="005259DF"/>
    <w:rsid w:val="005263F2"/>
    <w:rsid w:val="00527B37"/>
    <w:rsid w:val="00530D19"/>
    <w:rsid w:val="00531990"/>
    <w:rsid w:val="00531A1E"/>
    <w:rsid w:val="00532732"/>
    <w:rsid w:val="00546B8E"/>
    <w:rsid w:val="005475A7"/>
    <w:rsid w:val="005509DE"/>
    <w:rsid w:val="005552C7"/>
    <w:rsid w:val="00573728"/>
    <w:rsid w:val="005832B7"/>
    <w:rsid w:val="00586AD6"/>
    <w:rsid w:val="00590F8F"/>
    <w:rsid w:val="005940C2"/>
    <w:rsid w:val="005B759F"/>
    <w:rsid w:val="005C20E6"/>
    <w:rsid w:val="005C671A"/>
    <w:rsid w:val="005D0A88"/>
    <w:rsid w:val="005D367E"/>
    <w:rsid w:val="005D4E96"/>
    <w:rsid w:val="005D72AB"/>
    <w:rsid w:val="005E4CA4"/>
    <w:rsid w:val="00601251"/>
    <w:rsid w:val="0060395E"/>
    <w:rsid w:val="00605A70"/>
    <w:rsid w:val="00621397"/>
    <w:rsid w:val="00621A31"/>
    <w:rsid w:val="00625082"/>
    <w:rsid w:val="006318C5"/>
    <w:rsid w:val="006340B9"/>
    <w:rsid w:val="006348F5"/>
    <w:rsid w:val="00642904"/>
    <w:rsid w:val="0064698A"/>
    <w:rsid w:val="006514BF"/>
    <w:rsid w:val="00651AF1"/>
    <w:rsid w:val="00652447"/>
    <w:rsid w:val="0065289C"/>
    <w:rsid w:val="0065423F"/>
    <w:rsid w:val="006572BF"/>
    <w:rsid w:val="00665AAA"/>
    <w:rsid w:val="00667F14"/>
    <w:rsid w:val="006736E3"/>
    <w:rsid w:val="00673F74"/>
    <w:rsid w:val="00674351"/>
    <w:rsid w:val="006750A2"/>
    <w:rsid w:val="00675577"/>
    <w:rsid w:val="006765BF"/>
    <w:rsid w:val="00680772"/>
    <w:rsid w:val="00680C0B"/>
    <w:rsid w:val="0068109E"/>
    <w:rsid w:val="0068325A"/>
    <w:rsid w:val="00690F69"/>
    <w:rsid w:val="00695860"/>
    <w:rsid w:val="006A48F4"/>
    <w:rsid w:val="006A6704"/>
    <w:rsid w:val="006C7CD0"/>
    <w:rsid w:val="006D01A5"/>
    <w:rsid w:val="006D121B"/>
    <w:rsid w:val="006D58D1"/>
    <w:rsid w:val="006E4281"/>
    <w:rsid w:val="006F2DE0"/>
    <w:rsid w:val="006F360E"/>
    <w:rsid w:val="006F4B24"/>
    <w:rsid w:val="00700D44"/>
    <w:rsid w:val="00701FCD"/>
    <w:rsid w:val="00707341"/>
    <w:rsid w:val="00714906"/>
    <w:rsid w:val="0071628E"/>
    <w:rsid w:val="007168E4"/>
    <w:rsid w:val="00717848"/>
    <w:rsid w:val="00721851"/>
    <w:rsid w:val="00753039"/>
    <w:rsid w:val="007653CE"/>
    <w:rsid w:val="0077771C"/>
    <w:rsid w:val="00780129"/>
    <w:rsid w:val="00782D41"/>
    <w:rsid w:val="007832FD"/>
    <w:rsid w:val="0079091C"/>
    <w:rsid w:val="00794661"/>
    <w:rsid w:val="0079538D"/>
    <w:rsid w:val="007A66B3"/>
    <w:rsid w:val="007A6842"/>
    <w:rsid w:val="007A7DAC"/>
    <w:rsid w:val="007B1F45"/>
    <w:rsid w:val="007B44F5"/>
    <w:rsid w:val="007B4A78"/>
    <w:rsid w:val="007C0BFF"/>
    <w:rsid w:val="007C2ACD"/>
    <w:rsid w:val="007C4329"/>
    <w:rsid w:val="007D496A"/>
    <w:rsid w:val="007D67C4"/>
    <w:rsid w:val="007E061A"/>
    <w:rsid w:val="007E1FC1"/>
    <w:rsid w:val="007F0CC9"/>
    <w:rsid w:val="007F2B4D"/>
    <w:rsid w:val="007F36CE"/>
    <w:rsid w:val="007F3BDE"/>
    <w:rsid w:val="007F4CF4"/>
    <w:rsid w:val="007F5B52"/>
    <w:rsid w:val="007F5E56"/>
    <w:rsid w:val="00800AE1"/>
    <w:rsid w:val="0080232B"/>
    <w:rsid w:val="00815427"/>
    <w:rsid w:val="00816273"/>
    <w:rsid w:val="008165EC"/>
    <w:rsid w:val="00816601"/>
    <w:rsid w:val="00823B2B"/>
    <w:rsid w:val="00824318"/>
    <w:rsid w:val="008365E7"/>
    <w:rsid w:val="00841B50"/>
    <w:rsid w:val="00844AFE"/>
    <w:rsid w:val="008513C4"/>
    <w:rsid w:val="008527E7"/>
    <w:rsid w:val="00860C47"/>
    <w:rsid w:val="008723D2"/>
    <w:rsid w:val="00872753"/>
    <w:rsid w:val="008748C2"/>
    <w:rsid w:val="00874E7A"/>
    <w:rsid w:val="0088088E"/>
    <w:rsid w:val="008818B6"/>
    <w:rsid w:val="0089001F"/>
    <w:rsid w:val="00892F06"/>
    <w:rsid w:val="008A10AF"/>
    <w:rsid w:val="008A3F32"/>
    <w:rsid w:val="008A5819"/>
    <w:rsid w:val="008A78D6"/>
    <w:rsid w:val="008B67A0"/>
    <w:rsid w:val="008B7630"/>
    <w:rsid w:val="008C1C5D"/>
    <w:rsid w:val="008C6F6E"/>
    <w:rsid w:val="008C7206"/>
    <w:rsid w:val="008D1DBB"/>
    <w:rsid w:val="008D3A9B"/>
    <w:rsid w:val="008E0470"/>
    <w:rsid w:val="008E4A66"/>
    <w:rsid w:val="008E764D"/>
    <w:rsid w:val="008F6698"/>
    <w:rsid w:val="008F709D"/>
    <w:rsid w:val="009006B9"/>
    <w:rsid w:val="009058B7"/>
    <w:rsid w:val="00906E17"/>
    <w:rsid w:val="009115C8"/>
    <w:rsid w:val="00915DE3"/>
    <w:rsid w:val="009241CA"/>
    <w:rsid w:val="00924B50"/>
    <w:rsid w:val="009251A0"/>
    <w:rsid w:val="00926A07"/>
    <w:rsid w:val="00926EA7"/>
    <w:rsid w:val="00930733"/>
    <w:rsid w:val="00935EA0"/>
    <w:rsid w:val="0093783C"/>
    <w:rsid w:val="00937B9F"/>
    <w:rsid w:val="00940D0C"/>
    <w:rsid w:val="00965A02"/>
    <w:rsid w:val="00972B32"/>
    <w:rsid w:val="00982294"/>
    <w:rsid w:val="00983294"/>
    <w:rsid w:val="00983A76"/>
    <w:rsid w:val="00984136"/>
    <w:rsid w:val="00994FCC"/>
    <w:rsid w:val="009950F5"/>
    <w:rsid w:val="0099513E"/>
    <w:rsid w:val="00995657"/>
    <w:rsid w:val="00995ADF"/>
    <w:rsid w:val="009A00CF"/>
    <w:rsid w:val="009B0389"/>
    <w:rsid w:val="009B19F6"/>
    <w:rsid w:val="009B33BD"/>
    <w:rsid w:val="009B7B2A"/>
    <w:rsid w:val="009C135A"/>
    <w:rsid w:val="009C345F"/>
    <w:rsid w:val="009C3891"/>
    <w:rsid w:val="009D012E"/>
    <w:rsid w:val="009D714F"/>
    <w:rsid w:val="009D7663"/>
    <w:rsid w:val="009E37D5"/>
    <w:rsid w:val="009F027C"/>
    <w:rsid w:val="009F20D0"/>
    <w:rsid w:val="009F478A"/>
    <w:rsid w:val="00A0137A"/>
    <w:rsid w:val="00A05CB0"/>
    <w:rsid w:val="00A079F2"/>
    <w:rsid w:val="00A14321"/>
    <w:rsid w:val="00A1683D"/>
    <w:rsid w:val="00A1753B"/>
    <w:rsid w:val="00A17C7F"/>
    <w:rsid w:val="00A17FF0"/>
    <w:rsid w:val="00A25389"/>
    <w:rsid w:val="00A262B9"/>
    <w:rsid w:val="00A317D3"/>
    <w:rsid w:val="00A35F25"/>
    <w:rsid w:val="00A40AE2"/>
    <w:rsid w:val="00A522A0"/>
    <w:rsid w:val="00A6154E"/>
    <w:rsid w:val="00A72374"/>
    <w:rsid w:val="00A8757B"/>
    <w:rsid w:val="00A95DE3"/>
    <w:rsid w:val="00AB024E"/>
    <w:rsid w:val="00AB1F74"/>
    <w:rsid w:val="00AB3B24"/>
    <w:rsid w:val="00AB647E"/>
    <w:rsid w:val="00AC373D"/>
    <w:rsid w:val="00AC6763"/>
    <w:rsid w:val="00AC6E17"/>
    <w:rsid w:val="00AD18B0"/>
    <w:rsid w:val="00AD2444"/>
    <w:rsid w:val="00AE6772"/>
    <w:rsid w:val="00AF14B7"/>
    <w:rsid w:val="00AF3134"/>
    <w:rsid w:val="00B06873"/>
    <w:rsid w:val="00B06FE9"/>
    <w:rsid w:val="00B24A15"/>
    <w:rsid w:val="00B37C72"/>
    <w:rsid w:val="00B42A43"/>
    <w:rsid w:val="00B45C91"/>
    <w:rsid w:val="00B531A7"/>
    <w:rsid w:val="00B56ABA"/>
    <w:rsid w:val="00B73E2E"/>
    <w:rsid w:val="00B76BD2"/>
    <w:rsid w:val="00B7781E"/>
    <w:rsid w:val="00B80184"/>
    <w:rsid w:val="00B84608"/>
    <w:rsid w:val="00B9421A"/>
    <w:rsid w:val="00B97E05"/>
    <w:rsid w:val="00BA4201"/>
    <w:rsid w:val="00BA5304"/>
    <w:rsid w:val="00BB7AFF"/>
    <w:rsid w:val="00BC4BC7"/>
    <w:rsid w:val="00BC5032"/>
    <w:rsid w:val="00BD3140"/>
    <w:rsid w:val="00BD7509"/>
    <w:rsid w:val="00BE2975"/>
    <w:rsid w:val="00BE2E25"/>
    <w:rsid w:val="00BE57F7"/>
    <w:rsid w:val="00BE587F"/>
    <w:rsid w:val="00BE64D7"/>
    <w:rsid w:val="00BF253C"/>
    <w:rsid w:val="00BF5826"/>
    <w:rsid w:val="00C04438"/>
    <w:rsid w:val="00C12CF6"/>
    <w:rsid w:val="00C13FB3"/>
    <w:rsid w:val="00C20FC5"/>
    <w:rsid w:val="00C23312"/>
    <w:rsid w:val="00C307F0"/>
    <w:rsid w:val="00C30B6C"/>
    <w:rsid w:val="00C35FCE"/>
    <w:rsid w:val="00C376D9"/>
    <w:rsid w:val="00C510A9"/>
    <w:rsid w:val="00C51156"/>
    <w:rsid w:val="00C56EED"/>
    <w:rsid w:val="00C56F7D"/>
    <w:rsid w:val="00C60713"/>
    <w:rsid w:val="00C60CEA"/>
    <w:rsid w:val="00C6216D"/>
    <w:rsid w:val="00C64362"/>
    <w:rsid w:val="00C72EE2"/>
    <w:rsid w:val="00C73937"/>
    <w:rsid w:val="00C76243"/>
    <w:rsid w:val="00C7629F"/>
    <w:rsid w:val="00C77297"/>
    <w:rsid w:val="00C7770E"/>
    <w:rsid w:val="00C842BF"/>
    <w:rsid w:val="00C8515E"/>
    <w:rsid w:val="00C9243D"/>
    <w:rsid w:val="00C93887"/>
    <w:rsid w:val="00C94B46"/>
    <w:rsid w:val="00CA12C3"/>
    <w:rsid w:val="00CA7F0E"/>
    <w:rsid w:val="00CB2A93"/>
    <w:rsid w:val="00CC5020"/>
    <w:rsid w:val="00CC57B5"/>
    <w:rsid w:val="00CC6B43"/>
    <w:rsid w:val="00CC7233"/>
    <w:rsid w:val="00CD3439"/>
    <w:rsid w:val="00CD45BB"/>
    <w:rsid w:val="00CD49D2"/>
    <w:rsid w:val="00CE4ADF"/>
    <w:rsid w:val="00CF4717"/>
    <w:rsid w:val="00CF7AAE"/>
    <w:rsid w:val="00D069B7"/>
    <w:rsid w:val="00D07C49"/>
    <w:rsid w:val="00D07F60"/>
    <w:rsid w:val="00D14239"/>
    <w:rsid w:val="00D15E75"/>
    <w:rsid w:val="00D2774B"/>
    <w:rsid w:val="00D32430"/>
    <w:rsid w:val="00D3503B"/>
    <w:rsid w:val="00D36B43"/>
    <w:rsid w:val="00D37AF8"/>
    <w:rsid w:val="00D409A9"/>
    <w:rsid w:val="00D47D28"/>
    <w:rsid w:val="00D52CB4"/>
    <w:rsid w:val="00D61C00"/>
    <w:rsid w:val="00D623F3"/>
    <w:rsid w:val="00D64E94"/>
    <w:rsid w:val="00D66067"/>
    <w:rsid w:val="00D7230D"/>
    <w:rsid w:val="00D72D00"/>
    <w:rsid w:val="00D74030"/>
    <w:rsid w:val="00D77161"/>
    <w:rsid w:val="00D81756"/>
    <w:rsid w:val="00D857A5"/>
    <w:rsid w:val="00D93E04"/>
    <w:rsid w:val="00D9662A"/>
    <w:rsid w:val="00DA4B01"/>
    <w:rsid w:val="00DA501A"/>
    <w:rsid w:val="00DA7670"/>
    <w:rsid w:val="00DB0A1B"/>
    <w:rsid w:val="00DB212C"/>
    <w:rsid w:val="00DB67A5"/>
    <w:rsid w:val="00DC050C"/>
    <w:rsid w:val="00DC7338"/>
    <w:rsid w:val="00DD07F7"/>
    <w:rsid w:val="00DD0E7E"/>
    <w:rsid w:val="00DD54DE"/>
    <w:rsid w:val="00DD7210"/>
    <w:rsid w:val="00DE088E"/>
    <w:rsid w:val="00DE3057"/>
    <w:rsid w:val="00DE5644"/>
    <w:rsid w:val="00DE57BB"/>
    <w:rsid w:val="00DF0F06"/>
    <w:rsid w:val="00DF12C1"/>
    <w:rsid w:val="00DF3358"/>
    <w:rsid w:val="00DF5CF9"/>
    <w:rsid w:val="00E022BE"/>
    <w:rsid w:val="00E0444F"/>
    <w:rsid w:val="00E04D2C"/>
    <w:rsid w:val="00E072BD"/>
    <w:rsid w:val="00E1132E"/>
    <w:rsid w:val="00E16620"/>
    <w:rsid w:val="00E1688A"/>
    <w:rsid w:val="00E2498B"/>
    <w:rsid w:val="00E352AA"/>
    <w:rsid w:val="00E36028"/>
    <w:rsid w:val="00E3655C"/>
    <w:rsid w:val="00E465DD"/>
    <w:rsid w:val="00E47A87"/>
    <w:rsid w:val="00E47C23"/>
    <w:rsid w:val="00E5003C"/>
    <w:rsid w:val="00E52BA2"/>
    <w:rsid w:val="00E63449"/>
    <w:rsid w:val="00E669DA"/>
    <w:rsid w:val="00E71194"/>
    <w:rsid w:val="00E77867"/>
    <w:rsid w:val="00E8032B"/>
    <w:rsid w:val="00E82FFF"/>
    <w:rsid w:val="00E97436"/>
    <w:rsid w:val="00E9783E"/>
    <w:rsid w:val="00EA065A"/>
    <w:rsid w:val="00EA0C51"/>
    <w:rsid w:val="00EA240A"/>
    <w:rsid w:val="00EB56D1"/>
    <w:rsid w:val="00EC73B6"/>
    <w:rsid w:val="00ED03BA"/>
    <w:rsid w:val="00ED0474"/>
    <w:rsid w:val="00ED54DC"/>
    <w:rsid w:val="00ED6894"/>
    <w:rsid w:val="00EE056C"/>
    <w:rsid w:val="00EE1B73"/>
    <w:rsid w:val="00EE49ED"/>
    <w:rsid w:val="00EE6BC6"/>
    <w:rsid w:val="00EF3D07"/>
    <w:rsid w:val="00EF47B6"/>
    <w:rsid w:val="00EF60A6"/>
    <w:rsid w:val="00EF7A60"/>
    <w:rsid w:val="00F006C0"/>
    <w:rsid w:val="00F02303"/>
    <w:rsid w:val="00F03AB4"/>
    <w:rsid w:val="00F07798"/>
    <w:rsid w:val="00F121BA"/>
    <w:rsid w:val="00F23917"/>
    <w:rsid w:val="00F24013"/>
    <w:rsid w:val="00F25BBF"/>
    <w:rsid w:val="00F35CDB"/>
    <w:rsid w:val="00F36E7E"/>
    <w:rsid w:val="00F40899"/>
    <w:rsid w:val="00F429E9"/>
    <w:rsid w:val="00F56691"/>
    <w:rsid w:val="00F611B8"/>
    <w:rsid w:val="00F642B0"/>
    <w:rsid w:val="00F7059D"/>
    <w:rsid w:val="00F9466A"/>
    <w:rsid w:val="00FA0682"/>
    <w:rsid w:val="00FA3753"/>
    <w:rsid w:val="00FB0ACD"/>
    <w:rsid w:val="00FB0D64"/>
    <w:rsid w:val="00FB31E9"/>
    <w:rsid w:val="00FB68B1"/>
    <w:rsid w:val="00FB69E5"/>
    <w:rsid w:val="00FB7E4D"/>
    <w:rsid w:val="00FC1B59"/>
    <w:rsid w:val="00FC6E46"/>
    <w:rsid w:val="00FD6C85"/>
    <w:rsid w:val="00FE44A7"/>
    <w:rsid w:val="00FF1A3A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D13C3"/>
  <w15:chartTrackingRefBased/>
  <w15:docId w15:val="{9507BA8B-6D38-4BEB-ACF7-0A9285B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D00"/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,h1,ITT t1,I"/>
    <w:basedOn w:val="a"/>
    <w:next w:val="a"/>
    <w:link w:val="10"/>
    <w:qFormat/>
    <w:rsid w:val="00E35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,h2,2,Heading 2 Hidden,CHS,H2-Heading 2,l2,Header2,heading2,list2,A,A.B.C.,list 2,Heading2,Heading Indent No L2,UNDERRUBRIK 1-2,Fonctionnalité,Titre 21,t2.T2,Table2,ITT t2,H2-Heading 21,Header 21,l21,Header21,h21,221,heading21"/>
    <w:basedOn w:val="a"/>
    <w:next w:val="a"/>
    <w:link w:val="20"/>
    <w:unhideWhenUsed/>
    <w:qFormat/>
    <w:rsid w:val="009B1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a"/>
    <w:next w:val="a"/>
    <w:link w:val="30"/>
    <w:uiPriority w:val="9"/>
    <w:unhideWhenUsed/>
    <w:qFormat/>
    <w:rsid w:val="009B1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(подпункт),H4,4,I4,l4,heading4,I41,41,l41,heading41,(Shift Ctrl 4),Titre 41,t4.T4,4heading,h4,a.,4 dash,d,4 dash1,d1,31,h41,a.1,4 dash2,d2,32,h42,a.2,4 dash3,d3,33,h43,a.3,4 dash4,d4,34,h44,a.4,Sub sub heading,4 dash5,d5,35,h45,a.5"/>
    <w:basedOn w:val="a"/>
    <w:next w:val="a"/>
    <w:link w:val="40"/>
    <w:uiPriority w:val="9"/>
    <w:unhideWhenUsed/>
    <w:qFormat/>
    <w:rsid w:val="009B19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aliases w:val="H5,_Подпункт,PIM 5,5,ITT t5,PA Pico Section"/>
    <w:basedOn w:val="a"/>
    <w:next w:val="a"/>
    <w:link w:val="50"/>
    <w:uiPriority w:val="9"/>
    <w:unhideWhenUsed/>
    <w:qFormat/>
    <w:rsid w:val="002568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B19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9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9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9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unhideWhenUsed/>
    <w:rsid w:val="00E352AA"/>
    <w:pPr>
      <w:spacing w:after="100" w:line="256" w:lineRule="auto"/>
      <w:ind w:left="220"/>
    </w:p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 Знак,h1 Знак,ITT t1 Знак"/>
    <w:basedOn w:val="a0"/>
    <w:link w:val="1"/>
    <w:uiPriority w:val="9"/>
    <w:rsid w:val="00E35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352AA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816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16601"/>
    <w:pPr>
      <w:spacing w:after="100"/>
    </w:pPr>
  </w:style>
  <w:style w:type="character" w:styleId="a5">
    <w:name w:val="Hyperlink"/>
    <w:basedOn w:val="a0"/>
    <w:uiPriority w:val="99"/>
    <w:unhideWhenUsed/>
    <w:rsid w:val="0081660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F027C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F02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F02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F02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F02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F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027C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40D0C"/>
  </w:style>
  <w:style w:type="paragraph" w:styleId="af">
    <w:name w:val="footer"/>
    <w:basedOn w:val="a"/>
    <w:link w:val="af0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40D0C"/>
  </w:style>
  <w:style w:type="table" w:styleId="af1">
    <w:name w:val="Table Grid"/>
    <w:basedOn w:val="a1"/>
    <w:uiPriority w:val="39"/>
    <w:rsid w:val="0094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a0"/>
    <w:rsid w:val="00940D0C"/>
  </w:style>
  <w:style w:type="paragraph" w:styleId="af2">
    <w:name w:val="No Spacing"/>
    <w:link w:val="af3"/>
    <w:uiPriority w:val="1"/>
    <w:qFormat/>
    <w:rsid w:val="007F3BDE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721851"/>
    <w:rPr>
      <w:color w:val="954F72" w:themeColor="followedHyperlink"/>
      <w:u w:val="single"/>
    </w:rPr>
  </w:style>
  <w:style w:type="paragraph" w:styleId="af5">
    <w:name w:val="caption"/>
    <w:basedOn w:val="a"/>
    <w:next w:val="a"/>
    <w:uiPriority w:val="35"/>
    <w:unhideWhenUsed/>
    <w:qFormat/>
    <w:rsid w:val="00B76B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6">
    <w:name w:val="Emphasis"/>
    <w:basedOn w:val="a0"/>
    <w:uiPriority w:val="20"/>
    <w:qFormat/>
    <w:rsid w:val="002823B7"/>
    <w:rPr>
      <w:i/>
      <w:iCs/>
    </w:rPr>
  </w:style>
  <w:style w:type="character" w:customStyle="1" w:styleId="af3">
    <w:name w:val="Без интервала Знак"/>
    <w:link w:val="af2"/>
    <w:uiPriority w:val="1"/>
    <w:rsid w:val="00A14321"/>
  </w:style>
  <w:style w:type="paragraph" w:styleId="af7">
    <w:name w:val="List Bullet"/>
    <w:basedOn w:val="a"/>
    <w:uiPriority w:val="99"/>
    <w:unhideWhenUsed/>
    <w:rsid w:val="00D61C00"/>
    <w:pPr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8">
    <w:name w:val="Поле"/>
    <w:uiPriority w:val="1"/>
    <w:qFormat/>
    <w:rsid w:val="00D61C0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f7"/>
    <w:qFormat/>
    <w:rsid w:val="00D61C00"/>
  </w:style>
  <w:style w:type="character" w:customStyle="1" w:styleId="12">
    <w:name w:val="Неразрешенное упоминание1"/>
    <w:basedOn w:val="a0"/>
    <w:uiPriority w:val="99"/>
    <w:semiHidden/>
    <w:unhideWhenUsed/>
    <w:rsid w:val="00CF4717"/>
    <w:rPr>
      <w:color w:val="605E5C"/>
      <w:shd w:val="clear" w:color="auto" w:fill="E1DFDD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basedOn w:val="a0"/>
    <w:link w:val="5"/>
    <w:uiPriority w:val="9"/>
    <w:semiHidden/>
    <w:rsid w:val="0025685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normal">
    <w:name w:val="p_normal"/>
    <w:basedOn w:val="a"/>
    <w:rsid w:val="0025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Меню"/>
    <w:uiPriority w:val="1"/>
    <w:qFormat/>
    <w:rsid w:val="0025685C"/>
    <w:rPr>
      <w:b/>
      <w:bCs/>
      <w:i/>
      <w:iCs/>
      <w:color w:val="000000"/>
      <w:sz w:val="22"/>
      <w:szCs w:val="22"/>
      <w:lang w:val="ru-RU"/>
    </w:rPr>
  </w:style>
  <w:style w:type="paragraph" w:customStyle="1" w:styleId="13">
    <w:name w:val="Стиль1"/>
    <w:basedOn w:val="afa"/>
    <w:link w:val="14"/>
    <w:qFormat/>
    <w:rsid w:val="0025685C"/>
    <w:pPr>
      <w:autoSpaceDE w:val="0"/>
      <w:autoSpaceDN w:val="0"/>
      <w:adjustRightInd w:val="0"/>
      <w:spacing w:before="120" w:line="276" w:lineRule="auto"/>
      <w:ind w:firstLine="709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14">
    <w:name w:val="Стиль1 Знак"/>
    <w:link w:val="13"/>
    <w:rsid w:val="0025685C"/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b">
    <w:name w:val="Кнопка"/>
    <w:uiPriority w:val="1"/>
    <w:qFormat/>
    <w:rsid w:val="0025685C"/>
    <w:rPr>
      <w:rFonts w:ascii="Calibri" w:hAnsi="Calibri"/>
      <w:b/>
      <w:i/>
      <w:color w:val="4F81BD"/>
      <w:sz w:val="22"/>
    </w:rPr>
  </w:style>
  <w:style w:type="paragraph" w:customStyle="1" w:styleId="afc">
    <w:name w:val="Примечание"/>
    <w:basedOn w:val="afa"/>
    <w:qFormat/>
    <w:rsid w:val="0025685C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  <w:spacing w:before="100" w:line="240" w:lineRule="auto"/>
      <w:ind w:firstLine="357"/>
      <w:jc w:val="both"/>
    </w:pPr>
    <w:rPr>
      <w:rFonts w:ascii="Calibri" w:eastAsia="Calibri" w:hAnsi="Calibri" w:cs="Times New Roman"/>
      <w:szCs w:val="24"/>
      <w:lang w:bidi="en-US"/>
    </w:rPr>
  </w:style>
  <w:style w:type="character" w:styleId="afd">
    <w:name w:val="Intense Emphasis"/>
    <w:uiPriority w:val="21"/>
    <w:qFormat/>
    <w:rsid w:val="0025685C"/>
    <w:rPr>
      <w:b/>
      <w:bCs/>
      <w:i/>
      <w:iCs/>
      <w:color w:val="4F81BD"/>
    </w:rPr>
  </w:style>
  <w:style w:type="character" w:styleId="afe">
    <w:name w:val="Strong"/>
    <w:basedOn w:val="a0"/>
    <w:uiPriority w:val="22"/>
    <w:qFormat/>
    <w:rsid w:val="0025685C"/>
    <w:rPr>
      <w:b/>
      <w:bCs/>
    </w:rPr>
  </w:style>
  <w:style w:type="paragraph" w:styleId="afa">
    <w:name w:val="Body Text"/>
    <w:basedOn w:val="a"/>
    <w:link w:val="aff"/>
    <w:uiPriority w:val="99"/>
    <w:semiHidden/>
    <w:unhideWhenUsed/>
    <w:rsid w:val="0025685C"/>
    <w:pPr>
      <w:spacing w:after="120"/>
    </w:pPr>
  </w:style>
  <w:style w:type="character" w:customStyle="1" w:styleId="aff">
    <w:name w:val="Основной текст Знак"/>
    <w:basedOn w:val="a0"/>
    <w:link w:val="afa"/>
    <w:uiPriority w:val="99"/>
    <w:semiHidden/>
    <w:rsid w:val="0025685C"/>
  </w:style>
  <w:style w:type="paragraph" w:styleId="aff0">
    <w:name w:val="Normal (Web)"/>
    <w:basedOn w:val="a"/>
    <w:uiPriority w:val="99"/>
    <w:semiHidden/>
    <w:unhideWhenUsed/>
    <w:rsid w:val="0007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0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heading2 Знак,list2 Знак,A Знак,A.B.C. Знак,list 2 Знак,Heading2 Знак,Heading Indent No L2 Знак,UNDERRUBRIK 1-2 Знак,Fonctionnalité Знак"/>
    <w:basedOn w:val="a0"/>
    <w:link w:val="2"/>
    <w:uiPriority w:val="9"/>
    <w:rsid w:val="009B1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0"/>
    <w:link w:val="3"/>
    <w:uiPriority w:val="9"/>
    <w:rsid w:val="009B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(подпункт)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basedOn w:val="a0"/>
    <w:link w:val="4"/>
    <w:uiPriority w:val="9"/>
    <w:rsid w:val="009B19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19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B19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B19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B19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1">
    <w:name w:val="toc 3"/>
    <w:basedOn w:val="a"/>
    <w:next w:val="a"/>
    <w:autoRedefine/>
    <w:uiPriority w:val="39"/>
    <w:unhideWhenUsed/>
    <w:rsid w:val="00B42A43"/>
    <w:pPr>
      <w:tabs>
        <w:tab w:val="right" w:leader="dot" w:pos="9345"/>
      </w:tabs>
      <w:spacing w:after="100"/>
      <w:ind w:left="440"/>
    </w:pPr>
    <w:rPr>
      <w:rFonts w:cs="Times New Roman"/>
      <w:b/>
      <w:bCs/>
      <w:noProof/>
    </w:rPr>
  </w:style>
  <w:style w:type="paragraph" w:customStyle="1" w:styleId="22">
    <w:name w:val="Стиль2"/>
    <w:basedOn w:val="2"/>
    <w:link w:val="23"/>
    <w:qFormat/>
    <w:rsid w:val="00D72D00"/>
    <w:pPr>
      <w:spacing w:after="40"/>
    </w:pPr>
    <w:rPr>
      <w:rFonts w:ascii="Times New Roman" w:hAnsi="Times New Roman"/>
      <w:b/>
      <w:color w:val="auto"/>
    </w:rPr>
  </w:style>
  <w:style w:type="character" w:customStyle="1" w:styleId="23">
    <w:name w:val="Стиль2 Знак"/>
    <w:basedOn w:val="20"/>
    <w:link w:val="22"/>
    <w:rsid w:val="00D72D00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8F6698"/>
    <w:pPr>
      <w:spacing w:after="100"/>
      <w:ind w:left="660"/>
    </w:pPr>
  </w:style>
  <w:style w:type="numbering" w:customStyle="1" w:styleId="15">
    <w:name w:val="Нет списка1"/>
    <w:next w:val="a2"/>
    <w:uiPriority w:val="99"/>
    <w:semiHidden/>
    <w:unhideWhenUsed/>
    <w:rsid w:val="009B0389"/>
  </w:style>
  <w:style w:type="paragraph" w:styleId="HTML">
    <w:name w:val="HTML Preformatted"/>
    <w:basedOn w:val="a"/>
    <w:link w:val="HTML0"/>
    <w:uiPriority w:val="99"/>
    <w:semiHidden/>
    <w:unhideWhenUsed/>
    <w:rsid w:val="009B0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389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customStyle="1" w:styleId="aff1">
    <w:basedOn w:val="a"/>
    <w:next w:val="aff0"/>
    <w:uiPriority w:val="99"/>
    <w:unhideWhenUsed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-only">
    <w:name w:val="print-onl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">
    <w:name w:val="comment-cont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">
    <w:name w:val="pagesection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i-header-inner">
    <w:name w:val="aui-header-in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">
    <w:name w:val="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a-fixed-sidebar">
    <w:name w:val="ia-fixed-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-actions">
    <w:name w:val="page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menu">
    <w:name w:val="navmenu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js-menu-bar">
    <w:name w:val="ajs-menu-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print">
    <w:name w:val="nopri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line-control-link">
    <w:name w:val="inline-control-link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obal-comment-actions">
    <w:name w:val="global-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actions">
    <w:name w:val="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ick-comment-container">
    <w:name w:val="quick-comment-contai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1">
    <w:name w:val="comm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1">
    <w:name w:val="comment-body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1">
    <w:name w:val="comment-cont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1">
    <w:name w:val="pagesection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2">
    <w:name w:val="comm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2">
    <w:name w:val="comment-body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2">
    <w:name w:val="comment-cont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2">
    <w:name w:val="pagesection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i-icon">
    <w:name w:val="aui-icon"/>
    <w:basedOn w:val="a0"/>
    <w:rsid w:val="009B0389"/>
  </w:style>
  <w:style w:type="paragraph" w:styleId="aff2">
    <w:name w:val="Document Map"/>
    <w:basedOn w:val="a"/>
    <w:link w:val="aff3"/>
    <w:uiPriority w:val="99"/>
    <w:semiHidden/>
    <w:unhideWhenUsed/>
    <w:rsid w:val="009B038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9B03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4">
    <w:name w:val="Body Text Indent"/>
    <w:aliases w:val="Нумерованный список !!,Основной текст 1,Надин стиль"/>
    <w:basedOn w:val="afa"/>
    <w:link w:val="aff5"/>
    <w:uiPriority w:val="99"/>
    <w:rsid w:val="009B0389"/>
    <w:pPr>
      <w:spacing w:before="120"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character" w:customStyle="1" w:styleId="aff5">
    <w:name w:val="Основной текст с отступом Знак"/>
    <w:aliases w:val="Нумерованный список !! Знак,Основной текст 1 Знак,Надин стиль Знак"/>
    <w:basedOn w:val="a0"/>
    <w:link w:val="aff4"/>
    <w:uiPriority w:val="99"/>
    <w:rsid w:val="009B0389"/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paragraph" w:styleId="aff6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"/>
    <w:link w:val="aff7"/>
    <w:uiPriority w:val="99"/>
    <w:rsid w:val="009B0389"/>
    <w:pPr>
      <w:spacing w:after="0" w:line="240" w:lineRule="auto"/>
      <w:ind w:left="142" w:hanging="142"/>
    </w:pPr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character" w:customStyle="1" w:styleId="aff7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0"/>
    <w:link w:val="aff6"/>
    <w:uiPriority w:val="99"/>
    <w:rsid w:val="009B0389"/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table" w:customStyle="1" w:styleId="16">
    <w:name w:val="Сетка таблицы1"/>
    <w:basedOn w:val="a1"/>
    <w:next w:val="af1"/>
    <w:uiPriority w:val="59"/>
    <w:rsid w:val="009B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otnote reference"/>
    <w:uiPriority w:val="99"/>
    <w:semiHidden/>
    <w:unhideWhenUsed/>
    <w:rsid w:val="009B0389"/>
    <w:rPr>
      <w:vertAlign w:val="superscript"/>
    </w:rPr>
  </w:style>
  <w:style w:type="paragraph" w:customStyle="1" w:styleId="17">
    <w:name w:val="Абзац списка1"/>
    <w:basedOn w:val="a"/>
    <w:rsid w:val="009B03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9">
    <w:name w:val="Revision"/>
    <w:hidden/>
    <w:uiPriority w:val="99"/>
    <w:semiHidden/>
    <w:rsid w:val="0099513E"/>
    <w:pPr>
      <w:spacing w:after="0" w:line="240" w:lineRule="auto"/>
    </w:pPr>
  </w:style>
  <w:style w:type="paragraph" w:customStyle="1" w:styleId="TXT1">
    <w:name w:val="TXT1"/>
    <w:basedOn w:val="a"/>
    <w:qFormat/>
    <w:rsid w:val="000D1E05"/>
    <w:pPr>
      <w:spacing w:beforeLines="40" w:afterLines="4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LSTNUMB">
    <w:name w:val="LSTNUMB"/>
    <w:basedOn w:val="a"/>
    <w:next w:val="TXT1"/>
    <w:qFormat/>
    <w:rsid w:val="00680C0B"/>
    <w:pPr>
      <w:numPr>
        <w:numId w:val="7"/>
      </w:numPr>
      <w:spacing w:afterLines="40" w:line="240" w:lineRule="auto"/>
      <w:ind w:left="709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ST2">
    <w:name w:val="LST2"/>
    <w:basedOn w:val="a"/>
    <w:qFormat/>
    <w:rsid w:val="00680C0B"/>
    <w:pPr>
      <w:keepNext/>
      <w:keepLines/>
      <w:spacing w:beforeLines="40" w:before="40" w:afterLines="40" w:after="0" w:line="240" w:lineRule="auto"/>
      <w:ind w:firstLine="851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affa">
    <w:name w:val="endnote text"/>
    <w:basedOn w:val="a"/>
    <w:link w:val="affb"/>
    <w:uiPriority w:val="99"/>
    <w:semiHidden/>
    <w:unhideWhenUsed/>
    <w:rsid w:val="00230073"/>
    <w:pPr>
      <w:spacing w:after="0" w:line="240" w:lineRule="auto"/>
    </w:pPr>
    <w:rPr>
      <w:sz w:val="20"/>
      <w:szCs w:val="20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230073"/>
    <w:rPr>
      <w:sz w:val="20"/>
      <w:szCs w:val="20"/>
    </w:rPr>
  </w:style>
  <w:style w:type="character" w:styleId="affc">
    <w:name w:val="endnote reference"/>
    <w:basedOn w:val="a0"/>
    <w:uiPriority w:val="99"/>
    <w:semiHidden/>
    <w:unhideWhenUsed/>
    <w:rsid w:val="00230073"/>
    <w:rPr>
      <w:vertAlign w:val="superscript"/>
    </w:rPr>
  </w:style>
  <w:style w:type="paragraph" w:styleId="18">
    <w:name w:val="index 1"/>
    <w:basedOn w:val="a"/>
    <w:next w:val="a"/>
    <w:autoRedefine/>
    <w:uiPriority w:val="99"/>
    <w:semiHidden/>
    <w:unhideWhenUsed/>
    <w:rsid w:val="00230073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www.cryptopro.ru/products/csp/downloads" TargetMode="External"/><Relationship Id="rId11" Type="http://schemas.openxmlformats.org/officeDocument/2006/relationships/hyperlink" Target="http://IPaddress:8080/WebClient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support.cryptopro.ru/index.php?/Knowledgebase/List/Index/2/kriptopro-csp" TargetMode="External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www.cryptopro.ru/products/cades/plugin/" TargetMode="External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D50B1-985A-4A29-9E8D-6844F024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72</Pages>
  <Words>15307</Words>
  <Characters>87252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User1</cp:lastModifiedBy>
  <cp:revision>11</cp:revision>
  <cp:lastPrinted>2021-06-22T12:43:00Z</cp:lastPrinted>
  <dcterms:created xsi:type="dcterms:W3CDTF">2022-03-30T07:02:00Z</dcterms:created>
  <dcterms:modified xsi:type="dcterms:W3CDTF">2022-04-19T05:46:00Z</dcterms:modified>
</cp:coreProperties>
</file>